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49C1" w14:textId="77777777" w:rsidR="008774C3" w:rsidRPr="00CF3D21" w:rsidRDefault="008774C3" w:rsidP="007D173C">
      <w:pPr>
        <w:spacing w:after="360"/>
      </w:pPr>
    </w:p>
    <w:p w14:paraId="5D2B615B" w14:textId="77777777" w:rsidR="00F82176" w:rsidRPr="00CF3D21" w:rsidRDefault="00F82176" w:rsidP="007D173C">
      <w:pPr>
        <w:spacing w:after="640" w:line="240" w:lineRule="atLeast"/>
      </w:pPr>
    </w:p>
    <w:bookmarkStart w:id="0" w:name="_Hlk20135416"/>
    <w:bookmarkStart w:id="1" w:name="_Hlk7609441"/>
    <w:bookmarkStart w:id="2" w:name="_Hlk7609471"/>
    <w:bookmarkEnd w:id="0"/>
    <w:p w14:paraId="32682AC7" w14:textId="77777777" w:rsidR="00CF3D21" w:rsidRPr="00A1669A" w:rsidRDefault="0040526C" w:rsidP="00CF3D21">
      <w:pPr>
        <w:pStyle w:val="Titel"/>
        <w:rPr>
          <w:color w:val="FF0000"/>
        </w:rPr>
      </w:pPr>
      <w:sdt>
        <w:sdtPr>
          <w:rPr>
            <w:color w:val="FF0000"/>
          </w:rPr>
          <w:tag w:val="Title"/>
          <w:id w:val="-1590846575"/>
          <w:placeholder>
            <w:docPart w:val="5C8A22E36A344349BC38815954157D52"/>
          </w:placeholder>
          <w:dataBinding w:prefixMappings="xmlns:gbs='http://www.software-innovation.no/growBusinessDocument'" w:xpath="/gbs:GrowBusinessDocument/gbs:Title[@gbs:key='10011']" w:storeItemID="{3AFDD6AE-C212-49A7-9EA2-9A92D97A53A9}"/>
          <w:text w:multiLine="1"/>
        </w:sdtPr>
        <w:sdtEndPr/>
        <w:sdtContent>
          <w:r w:rsidR="00CF3D21">
            <w:rPr>
              <w:color w:val="FF0000"/>
            </w:rPr>
            <w:t>Paradigme (større anlæg)</w:t>
          </w:r>
        </w:sdtContent>
      </w:sdt>
    </w:p>
    <w:bookmarkEnd w:id="1"/>
    <w:p w14:paraId="613DDB9F" w14:textId="77777777" w:rsidR="00CF3D21" w:rsidRPr="00656D4A" w:rsidRDefault="00CF3D21" w:rsidP="00CF3D21">
      <w:pPr>
        <w:pStyle w:val="Titel"/>
        <w:rPr>
          <w:b w:val="0"/>
          <w:color w:val="FF0000"/>
          <w:sz w:val="20"/>
          <w:szCs w:val="20"/>
          <w:lang w:eastAsia="da-DK"/>
        </w:rPr>
      </w:pPr>
      <w:r>
        <w:t>Forslag til Tekniske Bestemmelser</w:t>
      </w:r>
      <w:bookmarkEnd w:id="2"/>
    </w:p>
    <w:p w14:paraId="1D1F5FF8" w14:textId="77777777" w:rsidR="00CF3D21" w:rsidRPr="006F4778" w:rsidRDefault="00CF3D21" w:rsidP="00CF3D21">
      <w:pPr>
        <w:shd w:val="clear" w:color="auto" w:fill="CCFFFF"/>
        <w:spacing w:line="276" w:lineRule="auto"/>
        <w:rPr>
          <w:lang w:eastAsia="da-DK"/>
        </w:rPr>
      </w:pPr>
      <w:r w:rsidRPr="006F4778">
        <w:rPr>
          <w:lang w:eastAsia="da-DK"/>
        </w:rPr>
        <w:t>Anlæg af ny &lt;motorvej/motortrafikvej/statsvej&gt; fra &lt;stednavn&gt; til &lt;stednavn&gt; i henhold til &lt;lov nr.&gt; &lt;nummer&gt; af &lt;dato&gt;.</w:t>
      </w:r>
    </w:p>
    <w:p w14:paraId="57B17493" w14:textId="77777777" w:rsidR="00CF3D21" w:rsidRPr="006F4778" w:rsidRDefault="00CF3D21" w:rsidP="00CF3D21">
      <w:pPr>
        <w:spacing w:line="276" w:lineRule="auto"/>
        <w:rPr>
          <w:lang w:eastAsia="da-DK"/>
        </w:rPr>
      </w:pPr>
    </w:p>
    <w:p w14:paraId="4DD2102E" w14:textId="77777777" w:rsidR="00CF3D21" w:rsidRPr="006F4778" w:rsidRDefault="00CF3D21" w:rsidP="00CF3D21">
      <w:pPr>
        <w:spacing w:line="276" w:lineRule="auto"/>
        <w:rPr>
          <w:color w:val="FF0000"/>
          <w:lang w:eastAsia="da-DK"/>
        </w:rPr>
      </w:pPr>
      <w:r w:rsidRPr="006F4778">
        <w:rPr>
          <w:color w:val="FF0000"/>
          <w:lang w:eastAsia="da-DK"/>
        </w:rPr>
        <w:t>Under &lt;lov nr.&gt; angives lov/ aktstykke/ andet.</w:t>
      </w:r>
    </w:p>
    <w:p w14:paraId="0EC39A51" w14:textId="77777777" w:rsidR="00CF3D21" w:rsidRPr="006F4778" w:rsidRDefault="00CF3D21" w:rsidP="00CF3D21">
      <w:pPr>
        <w:spacing w:line="276" w:lineRule="auto"/>
        <w:rPr>
          <w:lang w:eastAsia="da-DK"/>
        </w:rPr>
      </w:pPr>
    </w:p>
    <w:p w14:paraId="0103D498" w14:textId="77777777" w:rsidR="00CF3D21" w:rsidRPr="006F4778" w:rsidRDefault="00CF3D21" w:rsidP="00CF3D21">
      <w:pPr>
        <w:spacing w:line="276" w:lineRule="auto"/>
        <w:rPr>
          <w:lang w:eastAsia="da-DK"/>
        </w:rPr>
      </w:pPr>
    </w:p>
    <w:p w14:paraId="0AFF836B" w14:textId="77777777" w:rsidR="00CF3D21" w:rsidRPr="006F4778" w:rsidRDefault="00CF3D21" w:rsidP="00CF3D21">
      <w:pPr>
        <w:spacing w:line="276" w:lineRule="auto"/>
        <w:rPr>
          <w:lang w:eastAsia="da-DK"/>
        </w:rPr>
      </w:pPr>
    </w:p>
    <w:p w14:paraId="07615C31" w14:textId="77777777" w:rsidR="00CF3D21" w:rsidRPr="006F4778" w:rsidRDefault="00CF3D21" w:rsidP="00CF3D21">
      <w:pPr>
        <w:rPr>
          <w:b/>
          <w:bCs/>
          <w:sz w:val="24"/>
          <w:szCs w:val="24"/>
          <w:lang w:eastAsia="da-DK"/>
        </w:rPr>
      </w:pPr>
      <w:r>
        <w:rPr>
          <w:b/>
          <w:bCs/>
          <w:sz w:val="24"/>
          <w:szCs w:val="24"/>
          <w:lang w:eastAsia="da-DK"/>
        </w:rPr>
        <w:t>BE</w:t>
      </w:r>
      <w:r w:rsidRPr="006F4778">
        <w:rPr>
          <w:b/>
          <w:bCs/>
          <w:sz w:val="24"/>
          <w:szCs w:val="24"/>
          <w:lang w:eastAsia="da-DK"/>
        </w:rPr>
        <w:t>SIG</w:t>
      </w:r>
      <w:r w:rsidRPr="006F4778">
        <w:rPr>
          <w:b/>
          <w:bCs/>
          <w:sz w:val="24"/>
          <w:szCs w:val="24"/>
        </w:rPr>
        <w:t>TIGELSE</w:t>
      </w:r>
    </w:p>
    <w:p w14:paraId="3D1A8B3F" w14:textId="77777777" w:rsidR="00CF3D21" w:rsidRPr="006F4778" w:rsidRDefault="00CF3D21" w:rsidP="00CF3D21">
      <w:pPr>
        <w:spacing w:line="276" w:lineRule="auto"/>
        <w:rPr>
          <w:lang w:eastAsia="da-DK"/>
        </w:rPr>
      </w:pPr>
    </w:p>
    <w:p w14:paraId="3E5CBE00" w14:textId="77777777" w:rsidR="00CF3D21" w:rsidRPr="006F4778" w:rsidRDefault="00CF3D21" w:rsidP="00CF3D21">
      <w:pPr>
        <w:shd w:val="clear" w:color="auto" w:fill="CCFFFF"/>
        <w:spacing w:line="276" w:lineRule="auto"/>
        <w:rPr>
          <w:lang w:eastAsia="da-DK"/>
        </w:rPr>
      </w:pPr>
      <w:r w:rsidRPr="006F4778">
        <w:rPr>
          <w:lang w:eastAsia="da-DK"/>
        </w:rPr>
        <w:t>for delstrækningen &lt;stednavn&gt; - &lt;stednavn&gt;, st. &lt;xx.</w:t>
      </w:r>
      <w:r>
        <w:rPr>
          <w:lang w:eastAsia="da-DK"/>
        </w:rPr>
        <w:t>xx0</w:t>
      </w:r>
      <w:r w:rsidRPr="006F4778">
        <w:rPr>
          <w:lang w:eastAsia="da-DK"/>
        </w:rPr>
        <w:t>&gt; - &lt;xx.</w:t>
      </w:r>
      <w:r>
        <w:rPr>
          <w:lang w:eastAsia="da-DK"/>
        </w:rPr>
        <w:t>xx0</w:t>
      </w:r>
      <w:r w:rsidRPr="006F4778">
        <w:rPr>
          <w:lang w:eastAsia="da-DK"/>
        </w:rPr>
        <w:t>&gt;.</w:t>
      </w:r>
    </w:p>
    <w:p w14:paraId="06F1DA86" w14:textId="77777777" w:rsidR="00CF3D21" w:rsidRPr="006F4778" w:rsidRDefault="00CF3D21" w:rsidP="00CF3D21">
      <w:pPr>
        <w:spacing w:line="276" w:lineRule="auto"/>
        <w:rPr>
          <w:lang w:eastAsia="da-DK"/>
        </w:rPr>
      </w:pPr>
    </w:p>
    <w:p w14:paraId="0758F5F7" w14:textId="77777777" w:rsidR="00CF3D21" w:rsidRPr="006F4778" w:rsidRDefault="00CF3D21" w:rsidP="00CF3D21">
      <w:pPr>
        <w:spacing w:line="276" w:lineRule="auto"/>
        <w:rPr>
          <w:lang w:eastAsia="da-DK"/>
        </w:rPr>
      </w:pPr>
    </w:p>
    <w:p w14:paraId="7AE0A971" w14:textId="77777777" w:rsidR="00CF3D21" w:rsidRPr="006F4778" w:rsidRDefault="00CF3D21" w:rsidP="00CF3D21">
      <w:pPr>
        <w:spacing w:line="276" w:lineRule="auto"/>
        <w:rPr>
          <w:lang w:eastAsia="da-DK"/>
        </w:rPr>
      </w:pPr>
    </w:p>
    <w:p w14:paraId="17D15468" w14:textId="77777777" w:rsidR="00CF3D21" w:rsidRPr="006F4778" w:rsidRDefault="00CF3D21" w:rsidP="00CF3D21">
      <w:pPr>
        <w:spacing w:line="276" w:lineRule="auto"/>
        <w:rPr>
          <w:lang w:eastAsia="da-DK"/>
        </w:rPr>
      </w:pPr>
    </w:p>
    <w:p w14:paraId="549FD31A" w14:textId="77777777" w:rsidR="00CF3D21" w:rsidRPr="006F4778" w:rsidRDefault="00CF3D21" w:rsidP="00CF3D21">
      <w:pPr>
        <w:spacing w:line="276" w:lineRule="auto"/>
        <w:rPr>
          <w:lang w:eastAsia="da-DK"/>
        </w:rPr>
      </w:pPr>
    </w:p>
    <w:p w14:paraId="12726490" w14:textId="77777777" w:rsidR="00CF3D21" w:rsidRPr="006F4778" w:rsidRDefault="00CF3D21" w:rsidP="00CF3D21">
      <w:pPr>
        <w:spacing w:line="276" w:lineRule="auto"/>
        <w:rPr>
          <w:lang w:eastAsia="da-DK"/>
        </w:rPr>
      </w:pPr>
    </w:p>
    <w:p w14:paraId="4988B32A" w14:textId="77777777" w:rsidR="00CF3D21" w:rsidRPr="006F4778" w:rsidRDefault="00CF3D21" w:rsidP="00CF3D21">
      <w:pPr>
        <w:spacing w:line="276" w:lineRule="auto"/>
        <w:rPr>
          <w:lang w:eastAsia="da-DK"/>
        </w:rPr>
      </w:pPr>
    </w:p>
    <w:p w14:paraId="1C4E3DB5" w14:textId="77777777" w:rsidR="00CF3D21" w:rsidRPr="006F4778" w:rsidRDefault="00CF3D21" w:rsidP="00CF3D21">
      <w:pPr>
        <w:spacing w:line="276" w:lineRule="auto"/>
        <w:rPr>
          <w:lang w:eastAsia="da-DK"/>
        </w:rPr>
      </w:pPr>
    </w:p>
    <w:p w14:paraId="00A20E5E" w14:textId="77777777" w:rsidR="00CF3D21" w:rsidRPr="006F4778" w:rsidRDefault="00CF3D21" w:rsidP="00CF3D21">
      <w:pPr>
        <w:shd w:val="clear" w:color="auto" w:fill="CCFFFF"/>
        <w:rPr>
          <w:b/>
          <w:bCs/>
          <w:sz w:val="24"/>
          <w:szCs w:val="24"/>
          <w:lang w:eastAsia="da-DK"/>
        </w:rPr>
      </w:pPr>
      <w:r w:rsidRPr="006F4778">
        <w:rPr>
          <w:b/>
          <w:bCs/>
          <w:sz w:val="24"/>
          <w:szCs w:val="24"/>
          <w:lang w:eastAsia="da-DK"/>
        </w:rPr>
        <w:t>&lt;MÅNED&gt; &lt;ÅR&gt;</w:t>
      </w:r>
    </w:p>
    <w:p w14:paraId="640DD5CF" w14:textId="77777777" w:rsidR="00CF3D21" w:rsidRPr="006F4778" w:rsidRDefault="00CF3D21" w:rsidP="00CF3D21">
      <w:pPr>
        <w:spacing w:line="276" w:lineRule="auto"/>
        <w:rPr>
          <w:color w:val="FF0000"/>
          <w:lang w:eastAsia="da-DK"/>
        </w:rPr>
      </w:pPr>
      <w:r w:rsidRPr="006F4778">
        <w:rPr>
          <w:color w:val="FF0000"/>
          <w:lang w:eastAsia="da-DK"/>
        </w:rPr>
        <w:t>Den måned hvor materialet sendes til kommissarius</w:t>
      </w:r>
      <w:r>
        <w:rPr>
          <w:color w:val="FF0000"/>
          <w:lang w:eastAsia="da-DK"/>
        </w:rPr>
        <w:t>.</w:t>
      </w:r>
    </w:p>
    <w:p w14:paraId="01D03FBE" w14:textId="77777777" w:rsidR="00CF3D21" w:rsidRDefault="00CF3D21" w:rsidP="00CF3D21">
      <w:pPr>
        <w:spacing w:line="276" w:lineRule="auto"/>
        <w:rPr>
          <w:color w:val="FF0000"/>
          <w:lang w:eastAsia="da-DK"/>
        </w:rPr>
      </w:pPr>
    </w:p>
    <w:p w14:paraId="2D2A1D4A" w14:textId="77777777" w:rsidR="00CF3D21" w:rsidRDefault="00CF3D21" w:rsidP="00CF3D21">
      <w:pPr>
        <w:rPr>
          <w:color w:val="FF0000"/>
          <w:lang w:eastAsia="da-DK"/>
        </w:rPr>
      </w:pPr>
    </w:p>
    <w:p w14:paraId="43B25B61" w14:textId="77777777" w:rsidR="00CF3D21" w:rsidRDefault="00CF3D21" w:rsidP="00CF3D21">
      <w:pPr>
        <w:rPr>
          <w:color w:val="FF0000"/>
          <w:lang w:eastAsia="da-DK"/>
        </w:rPr>
      </w:pPr>
    </w:p>
    <w:p w14:paraId="2C686B43" w14:textId="77777777" w:rsidR="00CF3D21" w:rsidRDefault="00CF3D21" w:rsidP="00CF3D21">
      <w:pPr>
        <w:rPr>
          <w:color w:val="FF0000"/>
          <w:lang w:eastAsia="da-DK"/>
        </w:rPr>
      </w:pPr>
    </w:p>
    <w:p w14:paraId="3CE7A6B5" w14:textId="77777777" w:rsidR="00CF3D21" w:rsidRDefault="00CF3D21" w:rsidP="00CF3D21">
      <w:pPr>
        <w:rPr>
          <w:color w:val="FF0000"/>
          <w:lang w:eastAsia="da-DK"/>
        </w:rPr>
      </w:pPr>
    </w:p>
    <w:p w14:paraId="1DF33E87" w14:textId="77777777" w:rsidR="00CF3D21" w:rsidRDefault="00CF3D21" w:rsidP="00CF3D21">
      <w:pPr>
        <w:rPr>
          <w:color w:val="FF0000"/>
          <w:lang w:eastAsia="da-DK"/>
        </w:rPr>
      </w:pPr>
    </w:p>
    <w:p w14:paraId="17B2938B" w14:textId="77777777" w:rsidR="00CF3D21" w:rsidRDefault="00CF3D21" w:rsidP="00CF3D21">
      <w:pPr>
        <w:rPr>
          <w:color w:val="FF0000"/>
          <w:lang w:eastAsia="da-DK"/>
        </w:rPr>
      </w:pPr>
    </w:p>
    <w:p w14:paraId="38D2EE73" w14:textId="77777777" w:rsidR="00CF3D21" w:rsidRDefault="00CF3D21" w:rsidP="00CF3D21">
      <w:pPr>
        <w:rPr>
          <w:i/>
        </w:rPr>
      </w:pPr>
    </w:p>
    <w:p w14:paraId="0F12790A" w14:textId="77777777" w:rsidR="00CF3D21" w:rsidRDefault="00CF3D21" w:rsidP="00CF3D21">
      <w:pPr>
        <w:rPr>
          <w:i/>
        </w:rPr>
      </w:pPr>
    </w:p>
    <w:p w14:paraId="52BA1E24" w14:textId="77777777" w:rsidR="00CF3D21" w:rsidRDefault="00CF3D21" w:rsidP="00CF3D21">
      <w:pPr>
        <w:rPr>
          <w:i/>
        </w:rPr>
      </w:pPr>
    </w:p>
    <w:p w14:paraId="49233D0B" w14:textId="77777777" w:rsidR="00CF3D21" w:rsidRDefault="00CF3D21" w:rsidP="00CF3D21">
      <w:pPr>
        <w:rPr>
          <w:rFonts w:asciiTheme="majorHAnsi" w:hAnsiTheme="majorHAnsi"/>
          <w:color w:val="FF0000"/>
          <w:sz w:val="32"/>
          <w:szCs w:val="32"/>
        </w:rPr>
      </w:pPr>
    </w:p>
    <w:p w14:paraId="67E9B366" w14:textId="77777777" w:rsidR="00CF3D21" w:rsidRDefault="00CF3D21" w:rsidP="00CF3D21">
      <w:pPr>
        <w:rPr>
          <w:rFonts w:asciiTheme="majorHAnsi" w:hAnsiTheme="majorHAnsi"/>
          <w:color w:val="FF0000"/>
          <w:sz w:val="32"/>
          <w:szCs w:val="32"/>
        </w:rPr>
      </w:pPr>
    </w:p>
    <w:p w14:paraId="0B94392F" w14:textId="77777777" w:rsidR="00CF3D21" w:rsidRDefault="00CF3D21" w:rsidP="00CF3D21">
      <w:pPr>
        <w:rPr>
          <w:rFonts w:asciiTheme="majorHAnsi" w:hAnsiTheme="majorHAnsi"/>
          <w:color w:val="FF0000"/>
          <w:sz w:val="32"/>
          <w:szCs w:val="32"/>
        </w:rPr>
      </w:pPr>
    </w:p>
    <w:p w14:paraId="50626D7B" w14:textId="77777777" w:rsidR="00CF3D21" w:rsidRPr="00262EBF" w:rsidRDefault="00CF3D21" w:rsidP="00CF3D21">
      <w:pPr>
        <w:rPr>
          <w:b/>
          <w:color w:val="FF0000"/>
          <w:sz w:val="30"/>
          <w:szCs w:val="30"/>
        </w:rPr>
      </w:pPr>
      <w:r w:rsidRPr="00262EBF">
        <w:rPr>
          <w:b/>
          <w:color w:val="FF0000"/>
          <w:sz w:val="30"/>
          <w:szCs w:val="30"/>
        </w:rPr>
        <w:t xml:space="preserve">Vejledning i brug af paradigmet </w:t>
      </w:r>
    </w:p>
    <w:p w14:paraId="6B0EE45E" w14:textId="77777777" w:rsidR="00CF3D21" w:rsidRDefault="00CF3D21" w:rsidP="00CF3D21">
      <w:pPr>
        <w:spacing w:line="276" w:lineRule="auto"/>
        <w:rPr>
          <w:color w:val="FF0000"/>
          <w:lang w:eastAsia="da-DK"/>
        </w:rPr>
      </w:pPr>
      <w:r w:rsidRPr="00262EBF">
        <w:rPr>
          <w:color w:val="FF0000"/>
          <w:lang w:eastAsia="da-DK"/>
        </w:rPr>
        <w:lastRenderedPageBreak/>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355BDE70" w14:textId="77777777" w:rsidR="00CF3D21" w:rsidRPr="004818B6" w:rsidRDefault="00CF3D21" w:rsidP="00CF3D21">
      <w:pPr>
        <w:spacing w:line="276" w:lineRule="auto"/>
        <w:rPr>
          <w:lang w:eastAsia="da-DK"/>
        </w:rPr>
      </w:pPr>
    </w:p>
    <w:p w14:paraId="207144EF" w14:textId="77777777" w:rsidR="00CF3D21" w:rsidRDefault="00CF3D21" w:rsidP="00CF3D21">
      <w:pPr>
        <w:numPr>
          <w:ilvl w:val="0"/>
          <w:numId w:val="24"/>
        </w:numPr>
        <w:tabs>
          <w:tab w:val="left" w:pos="-1134"/>
        </w:tabs>
        <w:spacing w:line="288" w:lineRule="auto"/>
        <w:ind w:left="567"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346E3AEC" w14:textId="77777777" w:rsidR="00CF3D21" w:rsidRPr="006A2CBB" w:rsidRDefault="00CF3D21" w:rsidP="00CF3D21">
      <w:pPr>
        <w:tabs>
          <w:tab w:val="left" w:pos="-1134"/>
        </w:tabs>
        <w:spacing w:line="288" w:lineRule="auto"/>
        <w:rPr>
          <w:color w:val="FF0000"/>
          <w:lang w:eastAsia="da-DK"/>
        </w:rPr>
      </w:pPr>
    </w:p>
    <w:p w14:paraId="03D74F1F" w14:textId="77777777" w:rsidR="00CF3D21" w:rsidRPr="00ED71FF" w:rsidRDefault="00CF3D21" w:rsidP="00CF3D21">
      <w:pPr>
        <w:numPr>
          <w:ilvl w:val="0"/>
          <w:numId w:val="24"/>
        </w:numPr>
        <w:tabs>
          <w:tab w:val="left" w:pos="-1134"/>
        </w:tabs>
        <w:spacing w:line="288" w:lineRule="auto"/>
        <w:ind w:left="567"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76031480" w14:textId="77777777" w:rsidR="00CF3D21" w:rsidRDefault="00CF3D21" w:rsidP="00CF3D21">
      <w:pPr>
        <w:tabs>
          <w:tab w:val="left" w:pos="-1134"/>
        </w:tabs>
        <w:spacing w:line="288" w:lineRule="auto"/>
        <w:ind w:left="567"/>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6F367433" w14:textId="77777777" w:rsidR="00CF3D21" w:rsidRDefault="00CF3D21" w:rsidP="00CF3D21">
      <w:pPr>
        <w:tabs>
          <w:tab w:val="left" w:pos="-1134"/>
        </w:tabs>
        <w:spacing w:line="288" w:lineRule="auto"/>
        <w:ind w:left="567"/>
        <w:rPr>
          <w:color w:val="FF0000"/>
          <w:lang w:eastAsia="da-DK"/>
        </w:rPr>
      </w:pPr>
    </w:p>
    <w:p w14:paraId="1714B28E" w14:textId="77777777" w:rsidR="00CF3D21" w:rsidRPr="0023221F" w:rsidRDefault="00CF3D21" w:rsidP="00CF3D21">
      <w:pPr>
        <w:numPr>
          <w:ilvl w:val="0"/>
          <w:numId w:val="24"/>
        </w:numPr>
        <w:shd w:val="clear" w:color="auto" w:fill="CCFFFF"/>
        <w:tabs>
          <w:tab w:val="left" w:pos="-1134"/>
        </w:tabs>
        <w:spacing w:line="288" w:lineRule="auto"/>
        <w:ind w:left="567" w:hanging="567"/>
        <w:rPr>
          <w:color w:val="FF0000"/>
          <w:lang w:eastAsia="da-DK"/>
        </w:rPr>
      </w:pPr>
      <w:r w:rsidRPr="00ED71FF">
        <w:rPr>
          <w:u w:val="single"/>
          <w:lang w:eastAsia="da-DK"/>
        </w:rPr>
        <w:t>Sort tekst med turkis skyggefarve</w:t>
      </w:r>
      <w:r w:rsidRPr="00295AC0">
        <w:rPr>
          <w:lang w:eastAsia="da-DK"/>
        </w:rPr>
        <w:t xml:space="preserve"> er tekst, der skal tilpasses det konkrete </w:t>
      </w:r>
      <w:r>
        <w:rPr>
          <w:lang w:eastAsia="da-DK"/>
        </w:rPr>
        <w:t>dokument</w:t>
      </w:r>
      <w:r w:rsidRPr="00295AC0">
        <w:rPr>
          <w:lang w:eastAsia="da-DK"/>
        </w:rPr>
        <w:t>.</w:t>
      </w:r>
    </w:p>
    <w:p w14:paraId="1012A5F7" w14:textId="77777777" w:rsidR="00CF3D21" w:rsidRDefault="00CF3D21" w:rsidP="00CF3D21">
      <w:pPr>
        <w:tabs>
          <w:tab w:val="left" w:pos="-1134"/>
        </w:tabs>
        <w:spacing w:line="288" w:lineRule="auto"/>
        <w:ind w:left="567"/>
        <w:rPr>
          <w:color w:val="FF0000"/>
          <w:lang w:eastAsia="da-DK"/>
        </w:rPr>
      </w:pPr>
      <w:r>
        <w:rPr>
          <w:noProof/>
        </w:rPr>
        <w:drawing>
          <wp:anchor distT="0" distB="0" distL="114300" distR="114300" simplePos="0" relativeHeight="251660288" behindDoc="1" locked="0" layoutInCell="1" allowOverlap="1" wp14:anchorId="31FBBC19" wp14:editId="450CAF87">
            <wp:simplePos x="0" y="0"/>
            <wp:positionH relativeFrom="column">
              <wp:posOffset>4857750</wp:posOffset>
            </wp:positionH>
            <wp:positionV relativeFrom="paragraph">
              <wp:posOffset>71755</wp:posOffset>
            </wp:positionV>
            <wp:extent cx="1250950" cy="1370330"/>
            <wp:effectExtent l="0" t="0" r="6350" b="1270"/>
            <wp:wrapTight wrapText="bothSides">
              <wp:wrapPolygon edited="0">
                <wp:start x="0" y="0"/>
                <wp:lineTo x="0" y="21320"/>
                <wp:lineTo x="21381" y="21320"/>
                <wp:lineTo x="21381"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l="26860" t="15796" r="55531" b="49911"/>
                    <a:stretch>
                      <a:fillRect/>
                    </a:stretch>
                  </pic:blipFill>
                  <pic:spPr bwMode="auto">
                    <a:xfrm>
                      <a:off x="0" y="0"/>
                      <a:ext cx="1250950" cy="1370330"/>
                    </a:xfrm>
                    <a:prstGeom prst="rect">
                      <a:avLst/>
                    </a:prstGeom>
                    <a:noFill/>
                  </pic:spPr>
                </pic:pic>
              </a:graphicData>
            </a:graphic>
            <wp14:sizeRelH relativeFrom="page">
              <wp14:pctWidth>0</wp14:pctWidth>
            </wp14:sizeRelH>
            <wp14:sizeRelV relativeFrom="page">
              <wp14:pctHeight>0</wp14:pctHeight>
            </wp14:sizeRelV>
          </wp:anchor>
        </w:drawing>
      </w:r>
    </w:p>
    <w:p w14:paraId="3675A6EF" w14:textId="77777777" w:rsidR="00CF3D21" w:rsidRDefault="00CF3D21" w:rsidP="00CF3D21">
      <w:pPr>
        <w:tabs>
          <w:tab w:val="left" w:pos="-1134"/>
        </w:tabs>
        <w:spacing w:line="288" w:lineRule="auto"/>
        <w:ind w:left="567"/>
        <w:rPr>
          <w:noProof/>
        </w:rPr>
      </w:pPr>
      <w:r w:rsidRPr="00ED71FF">
        <w:rPr>
          <w:noProof/>
          <w:color w:val="FF0000"/>
          <w:u w:val="single"/>
          <w:lang w:eastAsia="da-DK"/>
        </w:rPr>
        <mc:AlternateContent>
          <mc:Choice Requires="wps">
            <w:drawing>
              <wp:anchor distT="0" distB="0" distL="114300" distR="114300" simplePos="0" relativeHeight="251659264" behindDoc="1" locked="0" layoutInCell="1" allowOverlap="1" wp14:anchorId="428AAB4C" wp14:editId="5CDA4AD7">
                <wp:simplePos x="0" y="0"/>
                <wp:positionH relativeFrom="page">
                  <wp:posOffset>-1558608</wp:posOffset>
                </wp:positionH>
                <wp:positionV relativeFrom="paragraph">
                  <wp:posOffset>768178</wp:posOffset>
                </wp:positionV>
                <wp:extent cx="10792800" cy="680400"/>
                <wp:effectExtent l="0" t="0" r="0" b="0"/>
                <wp:wrapNone/>
                <wp:docPr id="1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10792800" cy="680400"/>
                        </a:xfrm>
                        <a:prstGeom prst="rect">
                          <a:avLst/>
                        </a:prstGeom>
                      </wps:spPr>
                      <wps:txbx>
                        <w:txbxContent>
                          <w:p w14:paraId="2E05BFB1" w14:textId="77777777" w:rsidR="00CF3D21" w:rsidRPr="00A34578" w:rsidRDefault="00CF3D21" w:rsidP="00CF3D21">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8AAB4C" id="_x0000_t202" coordsize="21600,21600" o:spt="202" path="m,l,21600r21600,l21600,xe">
                <v:stroke joinstyle="miter"/>
                <v:path gradientshapeok="t" o:connecttype="rect"/>
              </v:shapetype>
              <v:shape id="WordArt 7" o:spid="_x0000_s1026" type="#_x0000_t202" style="position:absolute;left:0;text-align:left;margin-left:-122.75pt;margin-top:60.5pt;width:849.85pt;height:53.55pt;rotation:-5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" filled="f" stroked="f">
                <o:lock v:ext="edit" shapetype="t"/>
                <v:textbox style="mso-fit-shape-to-text:t">
                  <w:txbxContent>
                    <w:p w14:paraId="2E05BFB1" w14:textId="77777777" w:rsidR="00CF3D21" w:rsidRPr="00A34578" w:rsidRDefault="00CF3D21" w:rsidP="00CF3D21">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v:textbox>
                <w10:wrap anchorx="page"/>
              </v:shape>
            </w:pict>
          </mc:Fallback>
        </mc:AlternateContent>
      </w:r>
      <w:r>
        <w:rPr>
          <w:shd w:val="clear" w:color="auto" w:fill="CCFFFF"/>
          <w:lang w:eastAsia="da-DK"/>
        </w:rPr>
        <w:t>Det er vigtigt, at det er hele afsnit, der tildeles den turkis skyggefarve, for at lette redigeringen til sidst. Skyggen skal fremstå som en samlet blok og ikke som i dette afsnit, hvor det kun er linjerne, der er markeret. Hvis man kun giver enkelte ord eller sætninger skyggefarve, virker vejledningen i at fjerne skyggefarven ikke.</w:t>
      </w:r>
      <w:r w:rsidRPr="0096329E">
        <w:rPr>
          <w:noProof/>
        </w:rPr>
        <w:t xml:space="preserve"> </w:t>
      </w:r>
    </w:p>
    <w:p w14:paraId="5A91ED1F" w14:textId="77777777" w:rsidR="00CF3D21" w:rsidRDefault="00CF3D21" w:rsidP="00CF3D21">
      <w:pPr>
        <w:tabs>
          <w:tab w:val="left" w:pos="-1134"/>
        </w:tabs>
        <w:spacing w:line="288" w:lineRule="auto"/>
        <w:ind w:left="567"/>
        <w:rPr>
          <w:color w:val="FF0000"/>
          <w:lang w:eastAsia="da-DK"/>
        </w:rPr>
      </w:pPr>
    </w:p>
    <w:p w14:paraId="2B42B759" w14:textId="77777777" w:rsidR="00CF3D21" w:rsidRPr="00B84CA3" w:rsidRDefault="00CF3D21" w:rsidP="00CF3D21">
      <w:pPr>
        <w:tabs>
          <w:tab w:val="left" w:pos="-1134"/>
        </w:tabs>
        <w:spacing w:line="288" w:lineRule="auto"/>
        <w:ind w:left="567"/>
        <w:rPr>
          <w:color w:val="FF0000"/>
          <w:lang w:eastAsia="da-DK"/>
        </w:rPr>
      </w:pPr>
      <w:r w:rsidRPr="00B84CA3">
        <w:rPr>
          <w:color w:val="FF0000"/>
          <w:lang w:eastAsia="da-DK"/>
        </w:rPr>
        <w:t>Det sikres, at man benytter den rigtige turkis farve ved at vælge typografien ”Turkis skyggefarve” – eller vælge præcis denne farve:</w:t>
      </w:r>
    </w:p>
    <w:p w14:paraId="39809930" w14:textId="77777777" w:rsidR="00CF3D21" w:rsidRPr="005120F2" w:rsidRDefault="00CF3D21" w:rsidP="00CF3D21">
      <w:pPr>
        <w:tabs>
          <w:tab w:val="left" w:pos="-1134"/>
        </w:tabs>
        <w:spacing w:line="288" w:lineRule="auto"/>
        <w:ind w:left="567"/>
        <w:rPr>
          <w:color w:val="FF0000"/>
          <w:lang w:eastAsia="da-DK"/>
        </w:rPr>
      </w:pPr>
      <w:r>
        <w:rPr>
          <w:color w:val="FF0000"/>
          <w:lang w:eastAsia="da-DK"/>
        </w:rPr>
        <w:t xml:space="preserve">Den turkise skyggefarve SKAL fjernes inden dokumentet er endeligt. </w:t>
      </w:r>
      <w:r w:rsidRPr="005120F2">
        <w:rPr>
          <w:color w:val="FF0000"/>
          <w:lang w:eastAsia="da-DK"/>
        </w:rPr>
        <w:t>Al skyggefarve fjernes i hele dokumentet på én gang ved at gøre følgende:</w:t>
      </w:r>
    </w:p>
    <w:p w14:paraId="1581A7B3" w14:textId="77777777" w:rsidR="00CF3D21" w:rsidRPr="00B84CA3" w:rsidRDefault="00CF3D21" w:rsidP="00CF3D21">
      <w:pPr>
        <w:tabs>
          <w:tab w:val="left" w:pos="-1134"/>
        </w:tabs>
        <w:spacing w:line="288" w:lineRule="auto"/>
        <w:jc w:val="center"/>
        <w:rPr>
          <w:lang w:eastAsia="da-DK"/>
        </w:rPr>
      </w:pPr>
      <w:r w:rsidRPr="00B84CA3">
        <w:rPr>
          <w:lang w:eastAsia="da-DK"/>
        </w:rPr>
        <w:t>Ctrl+A (marker alt) -&gt; væltet malebøtte (skygge) -&gt; vælg ”ingen farve”.</w:t>
      </w:r>
    </w:p>
    <w:p w14:paraId="2A0B28AA" w14:textId="77777777" w:rsidR="00CF3D21" w:rsidRDefault="00CF3D21" w:rsidP="00CF3D21">
      <w:pPr>
        <w:tabs>
          <w:tab w:val="left" w:pos="-1134"/>
        </w:tabs>
        <w:spacing w:line="288" w:lineRule="auto"/>
        <w:ind w:left="567"/>
        <w:rPr>
          <w:color w:val="FF0000"/>
          <w:lang w:eastAsia="da-DK"/>
        </w:rPr>
      </w:pPr>
    </w:p>
    <w:p w14:paraId="0923C2CD" w14:textId="77777777" w:rsidR="00CF3D21" w:rsidRPr="00295AC0" w:rsidRDefault="00CF3D21" w:rsidP="00CF3D21">
      <w:pPr>
        <w:numPr>
          <w:ilvl w:val="0"/>
          <w:numId w:val="24"/>
        </w:numPr>
        <w:shd w:val="clear" w:color="auto" w:fill="CCFFFF"/>
        <w:tabs>
          <w:tab w:val="left" w:pos="-1134"/>
        </w:tabs>
        <w:spacing w:line="288" w:lineRule="auto"/>
        <w:ind w:left="567" w:hanging="567"/>
        <w:rPr>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r w:rsidRPr="00295AC0">
        <w:rPr>
          <w:lang w:eastAsia="da-DK"/>
        </w:rPr>
        <w:t xml:space="preserve"> </w:t>
      </w:r>
    </w:p>
    <w:p w14:paraId="3BF4D910" w14:textId="77777777" w:rsidR="00CF3D21" w:rsidRDefault="00CF3D21" w:rsidP="00CF3D21">
      <w:pPr>
        <w:spacing w:line="288" w:lineRule="auto"/>
        <w:ind w:left="567"/>
        <w:rPr>
          <w:color w:val="FF0000"/>
          <w:lang w:eastAsia="da-DK"/>
        </w:rPr>
      </w:pPr>
    </w:p>
    <w:p w14:paraId="3B380332" w14:textId="77777777" w:rsidR="00CF3D21" w:rsidRPr="00262EBF" w:rsidRDefault="00CF3D21" w:rsidP="00CF3D21">
      <w:pPr>
        <w:spacing w:line="288" w:lineRule="auto"/>
        <w:ind w:left="567"/>
        <w:rPr>
          <w:color w:val="FF0000"/>
          <w:lang w:eastAsia="da-DK"/>
        </w:rPr>
      </w:pPr>
      <w:r w:rsidRPr="00262EBF">
        <w:rPr>
          <w:color w:val="FF0000"/>
          <w:lang w:eastAsia="da-DK"/>
        </w:rPr>
        <w:t>For at gøre arbejdet så let som muligt for dig og sikre et færdigt dokument uden fejl, bør du gå frem i denne rækkefølge:</w:t>
      </w:r>
    </w:p>
    <w:p w14:paraId="6EDF5A78" w14:textId="77777777" w:rsidR="00CF3D21" w:rsidRPr="00262EBF" w:rsidRDefault="00CF3D21" w:rsidP="00CF3D21">
      <w:pPr>
        <w:numPr>
          <w:ilvl w:val="0"/>
          <w:numId w:val="25"/>
        </w:numPr>
        <w:spacing w:line="288" w:lineRule="auto"/>
        <w:ind w:left="567" w:hanging="567"/>
        <w:rPr>
          <w:color w:val="FF0000"/>
          <w:lang w:eastAsia="da-DK"/>
        </w:rPr>
      </w:pPr>
      <w:r w:rsidRPr="00262EBF">
        <w:rPr>
          <w:color w:val="FF0000"/>
          <w:lang w:eastAsia="da-DK"/>
        </w:rPr>
        <w:t xml:space="preserve">Læs denne vejledning igennem hver gang, også selvom du mener, du kan huske, hvad der står. </w:t>
      </w:r>
    </w:p>
    <w:p w14:paraId="099EAE79" w14:textId="77777777" w:rsidR="00CF3D21" w:rsidRPr="00262EBF" w:rsidRDefault="00CF3D21" w:rsidP="00CF3D21">
      <w:pPr>
        <w:numPr>
          <w:ilvl w:val="0"/>
          <w:numId w:val="25"/>
        </w:numPr>
        <w:spacing w:line="288" w:lineRule="auto"/>
        <w:ind w:left="567" w:hanging="567"/>
        <w:rPr>
          <w:color w:val="FF0000"/>
          <w:lang w:eastAsia="da-DK"/>
        </w:rPr>
      </w:pPr>
      <w:r w:rsidRPr="00262EBF">
        <w:rPr>
          <w:color w:val="FF0000"/>
          <w:lang w:eastAsia="da-DK"/>
        </w:rPr>
        <w:t>Aktiver ændringsfunktionen i Word og indstil den, så du ikke ser ændringerne, men kun det færdige dokument. Ændringerne kan altid kaldes frem, hvis du får brug for det.</w:t>
      </w:r>
    </w:p>
    <w:p w14:paraId="27981B9E" w14:textId="77777777" w:rsidR="00CF3D21" w:rsidRPr="00262EBF" w:rsidRDefault="00CF3D21" w:rsidP="00CF3D21">
      <w:pPr>
        <w:numPr>
          <w:ilvl w:val="0"/>
          <w:numId w:val="25"/>
        </w:numPr>
        <w:spacing w:line="288" w:lineRule="auto"/>
        <w:ind w:left="567" w:hanging="567"/>
        <w:rPr>
          <w:color w:val="FF0000"/>
          <w:lang w:eastAsia="da-DK"/>
        </w:rPr>
      </w:pPr>
      <w:r w:rsidRPr="00262EBF">
        <w:rPr>
          <w:color w:val="FF0000"/>
          <w:lang w:eastAsia="da-DK"/>
        </w:rPr>
        <w:t xml:space="preserve">Fjern </w:t>
      </w:r>
      <w:r>
        <w:rPr>
          <w:color w:val="FF0000"/>
          <w:lang w:eastAsia="da-DK"/>
        </w:rPr>
        <w:t xml:space="preserve">den tekst </w:t>
      </w:r>
      <w:r w:rsidRPr="00262EBF">
        <w:rPr>
          <w:color w:val="FF0000"/>
          <w:lang w:eastAsia="da-DK"/>
        </w:rPr>
        <w:t xml:space="preserve">i dokumentet, der ikke er relevante for dit </w:t>
      </w:r>
      <w:r>
        <w:rPr>
          <w:color w:val="FF0000"/>
          <w:lang w:eastAsia="da-DK"/>
        </w:rPr>
        <w:t>dokument</w:t>
      </w:r>
      <w:r w:rsidRPr="00262EBF">
        <w:rPr>
          <w:color w:val="FF0000"/>
          <w:lang w:eastAsia="da-DK"/>
        </w:rPr>
        <w:t>.</w:t>
      </w:r>
    </w:p>
    <w:p w14:paraId="11685711" w14:textId="77777777" w:rsidR="00CF3D21" w:rsidRPr="00ED71FF" w:rsidRDefault="00CF3D21" w:rsidP="00CF3D21">
      <w:pPr>
        <w:numPr>
          <w:ilvl w:val="0"/>
          <w:numId w:val="25"/>
        </w:numPr>
        <w:spacing w:line="288" w:lineRule="auto"/>
        <w:ind w:left="567" w:hanging="567"/>
        <w:rPr>
          <w:color w:val="FF0000"/>
          <w:lang w:eastAsia="da-DK"/>
        </w:rPr>
      </w:pPr>
      <w:r w:rsidRPr="00ED71FF">
        <w:rPr>
          <w:color w:val="FF0000"/>
          <w:lang w:eastAsia="da-DK"/>
        </w:rPr>
        <w:t xml:space="preserve">Tag stilling til tekst med </w:t>
      </w:r>
      <w:r>
        <w:rPr>
          <w:color w:val="FF0000"/>
          <w:lang w:eastAsia="da-DK"/>
        </w:rPr>
        <w:t>turkis</w:t>
      </w:r>
      <w:r w:rsidRPr="00ED71FF">
        <w:rPr>
          <w:color w:val="FF0000"/>
          <w:lang w:eastAsia="da-DK"/>
        </w:rPr>
        <w:t xml:space="preserve"> skyggefarve</w:t>
      </w:r>
      <w:r>
        <w:rPr>
          <w:color w:val="FF0000"/>
          <w:lang w:eastAsia="da-DK"/>
        </w:rPr>
        <w:t>.</w:t>
      </w:r>
    </w:p>
    <w:p w14:paraId="6AE0D268" w14:textId="77777777" w:rsidR="00CF3D21" w:rsidRPr="00262EBF" w:rsidRDefault="00CF3D21" w:rsidP="00CF3D21">
      <w:pPr>
        <w:numPr>
          <w:ilvl w:val="0"/>
          <w:numId w:val="25"/>
        </w:numPr>
        <w:spacing w:line="288" w:lineRule="auto"/>
        <w:ind w:left="567" w:hanging="567"/>
        <w:rPr>
          <w:color w:val="FF0000"/>
          <w:lang w:eastAsia="da-DK"/>
        </w:rPr>
      </w:pPr>
      <w:r w:rsidRPr="00262EBF">
        <w:rPr>
          <w:color w:val="FF0000"/>
          <w:lang w:eastAsia="da-DK"/>
        </w:rPr>
        <w:t xml:space="preserve">Tilføj tekst, hvis det er påkrævet. </w:t>
      </w:r>
    </w:p>
    <w:p w14:paraId="4DF4D891" w14:textId="77777777" w:rsidR="00CF3D21" w:rsidRPr="00262EBF" w:rsidRDefault="00CF3D21" w:rsidP="00CF3D21">
      <w:pPr>
        <w:numPr>
          <w:ilvl w:val="0"/>
          <w:numId w:val="25"/>
        </w:numPr>
        <w:spacing w:line="288" w:lineRule="auto"/>
        <w:ind w:left="567" w:hanging="567"/>
        <w:rPr>
          <w:color w:val="FF0000"/>
          <w:lang w:eastAsia="da-DK"/>
        </w:rPr>
      </w:pPr>
      <w:r w:rsidRPr="00262EBF">
        <w:rPr>
          <w:color w:val="FF0000"/>
          <w:lang w:eastAsia="da-DK"/>
        </w:rPr>
        <w:t>Slet rød tekst, når du er sikker på, at vejledningen er forstået. Du kan kalde teksten frem igen, så længe du ikke har ”accepteret” ændringerne i Word.</w:t>
      </w:r>
    </w:p>
    <w:p w14:paraId="45250506" w14:textId="77777777" w:rsidR="00CF3D21" w:rsidRDefault="00CF3D21" w:rsidP="00CF3D21">
      <w:pPr>
        <w:numPr>
          <w:ilvl w:val="0"/>
          <w:numId w:val="25"/>
        </w:numPr>
        <w:spacing w:line="288" w:lineRule="auto"/>
        <w:ind w:left="567" w:hanging="567"/>
        <w:rPr>
          <w:color w:val="FF0000"/>
          <w:lang w:eastAsia="da-DK"/>
        </w:rPr>
      </w:pPr>
      <w:r w:rsidRPr="00262EBF">
        <w:rPr>
          <w:color w:val="FF0000"/>
          <w:lang w:eastAsia="da-DK"/>
        </w:rPr>
        <w:t>Læs dokumentet omhyggeligt igennem. Hænger det hele sammen?</w:t>
      </w:r>
    </w:p>
    <w:p w14:paraId="383E828F" w14:textId="77777777" w:rsidR="00CF3D21" w:rsidRDefault="00CF3D21" w:rsidP="00CF3D21">
      <w:pPr>
        <w:numPr>
          <w:ilvl w:val="0"/>
          <w:numId w:val="25"/>
        </w:numPr>
        <w:spacing w:line="288" w:lineRule="auto"/>
        <w:ind w:left="567" w:hanging="567"/>
        <w:rPr>
          <w:color w:val="FF0000"/>
          <w:lang w:eastAsia="da-DK"/>
        </w:rPr>
      </w:pPr>
      <w:r>
        <w:rPr>
          <w:color w:val="FF0000"/>
          <w:lang w:eastAsia="da-DK"/>
        </w:rPr>
        <w:t>Hvis indholdsfortegnelsen anvendes, kan denne evt. flyttes til side 1 – under dokumentets titel, så antallet af sider minimeres.</w:t>
      </w:r>
    </w:p>
    <w:p w14:paraId="51237773" w14:textId="77777777" w:rsidR="00CF3D21" w:rsidRDefault="00CF3D21" w:rsidP="00CF3D21">
      <w:pPr>
        <w:numPr>
          <w:ilvl w:val="0"/>
          <w:numId w:val="25"/>
        </w:numPr>
        <w:spacing w:line="288" w:lineRule="auto"/>
        <w:ind w:left="567" w:hanging="567"/>
        <w:rPr>
          <w:color w:val="FF0000"/>
          <w:lang w:eastAsia="da-DK"/>
        </w:rPr>
      </w:pPr>
      <w:r>
        <w:rPr>
          <w:color w:val="FF0000"/>
          <w:lang w:eastAsia="da-DK"/>
        </w:rPr>
        <w:t>Opdater dokumentdetaljer i sidehoved til aktuel dato, sagsbehandler, dokumentnummer mv.</w:t>
      </w:r>
    </w:p>
    <w:p w14:paraId="58AA45E7" w14:textId="77777777" w:rsidR="00CF3D21" w:rsidRPr="00262EBF" w:rsidRDefault="00CF3D21" w:rsidP="00CF3D21">
      <w:pPr>
        <w:numPr>
          <w:ilvl w:val="0"/>
          <w:numId w:val="25"/>
        </w:numPr>
        <w:spacing w:line="288" w:lineRule="auto"/>
        <w:ind w:left="567" w:hanging="567"/>
        <w:rPr>
          <w:color w:val="FF0000"/>
          <w:lang w:eastAsia="da-DK"/>
        </w:rPr>
      </w:pPr>
      <w:r>
        <w:rPr>
          <w:color w:val="FF0000"/>
          <w:lang w:eastAsia="da-DK"/>
        </w:rPr>
        <w:t>Lad dokumentet kvalitetssikre og tilret eventuelt.</w:t>
      </w:r>
    </w:p>
    <w:p w14:paraId="17488191" w14:textId="77777777" w:rsidR="00CF3D21" w:rsidRPr="00233EEB" w:rsidRDefault="00CF3D21" w:rsidP="00CF3D21">
      <w:pPr>
        <w:numPr>
          <w:ilvl w:val="0"/>
          <w:numId w:val="25"/>
        </w:numPr>
        <w:spacing w:line="288" w:lineRule="auto"/>
        <w:ind w:left="567" w:hanging="567"/>
        <w:rPr>
          <w:color w:val="FF0000"/>
          <w:lang w:eastAsia="da-DK"/>
        </w:rPr>
      </w:pPr>
      <w:r w:rsidRPr="00233EEB">
        <w:rPr>
          <w:color w:val="FF0000"/>
          <w:lang w:eastAsia="da-DK"/>
        </w:rPr>
        <w:t xml:space="preserve">”Accepter alle ændringer”. </w:t>
      </w:r>
      <w:bookmarkStart w:id="3" w:name="_Hlk7688393"/>
      <w:r w:rsidRPr="00233EEB">
        <w:rPr>
          <w:color w:val="FF0000"/>
          <w:lang w:eastAsia="da-DK"/>
        </w:rPr>
        <w:t>Opdater evt. indholdsfortegnelse. Slå ændrings-funktionen fra.</w:t>
      </w:r>
      <w:bookmarkEnd w:id="3"/>
      <w:r w:rsidRPr="00233EEB">
        <w:rPr>
          <w:color w:val="FF0000"/>
          <w:lang w:eastAsia="da-DK"/>
        </w:rPr>
        <w:br w:type="page"/>
      </w:r>
    </w:p>
    <w:p w14:paraId="539F5890" w14:textId="77777777" w:rsidR="00CF3D21" w:rsidRPr="00EA6911" w:rsidRDefault="00CF3D21" w:rsidP="00CF3D21">
      <w:pPr>
        <w:spacing w:before="360" w:line="300" w:lineRule="atLeast"/>
        <w:rPr>
          <w:b/>
          <w:bCs/>
          <w:sz w:val="24"/>
          <w:szCs w:val="24"/>
          <w:lang w:eastAsia="da-DK"/>
        </w:rPr>
      </w:pPr>
      <w:r w:rsidRPr="00EA6911">
        <w:rPr>
          <w:b/>
          <w:bCs/>
          <w:sz w:val="24"/>
          <w:szCs w:val="24"/>
          <w:lang w:eastAsia="da-DK"/>
        </w:rPr>
        <w:lastRenderedPageBreak/>
        <w:t>Indholdsfortegnelse</w:t>
      </w:r>
    </w:p>
    <w:p w14:paraId="231571B1" w14:textId="77777777" w:rsidR="00CF3D21" w:rsidRDefault="00CF3D21" w:rsidP="00CF3D21">
      <w:pPr>
        <w:rPr>
          <w:rFonts w:cs="Arial"/>
          <w:color w:val="FF0000"/>
        </w:rPr>
      </w:pPr>
      <w:r w:rsidRPr="00842910">
        <w:rPr>
          <w:rFonts w:cs="Arial"/>
          <w:color w:val="FF0000"/>
        </w:rPr>
        <w:t>Husk at opdatere indholdsfortegnelsen som det sidste i processen.</w:t>
      </w:r>
    </w:p>
    <w:p w14:paraId="08B763ED" w14:textId="77777777" w:rsidR="00CF3D21" w:rsidRPr="00CE7919" w:rsidRDefault="00CF3D21" w:rsidP="00CF3D21">
      <w:pPr>
        <w:rPr>
          <w:lang w:eastAsia="da-DK"/>
        </w:rPr>
      </w:pPr>
    </w:p>
    <w:sdt>
      <w:sdtPr>
        <w:rPr>
          <w:b w:val="0"/>
        </w:rPr>
        <w:id w:val="-1904591288"/>
        <w:docPartObj>
          <w:docPartGallery w:val="Table of Contents"/>
          <w:docPartUnique/>
        </w:docPartObj>
      </w:sdtPr>
      <w:sdtEndPr/>
      <w:sdtContent>
        <w:p w14:paraId="7E813FA7" w14:textId="77777777" w:rsidR="00CF3D21" w:rsidRDefault="00CF3D21"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34212198" w:history="1">
            <w:r w:rsidRPr="00856B22">
              <w:rPr>
                <w:rStyle w:val="Hyperlink"/>
                <w:noProof/>
                <w:lang w:eastAsia="da-DK"/>
              </w:rPr>
              <w:t>1</w:t>
            </w:r>
            <w:r>
              <w:rPr>
                <w:rFonts w:asciiTheme="minorHAnsi" w:eastAsiaTheme="minorEastAsia" w:hAnsiTheme="minorHAnsi"/>
                <w:b w:val="0"/>
                <w:noProof/>
                <w:sz w:val="22"/>
                <w:szCs w:val="22"/>
                <w:lang w:eastAsia="da-DK"/>
              </w:rPr>
              <w:tab/>
            </w:r>
            <w:r w:rsidRPr="00856B22">
              <w:rPr>
                <w:rStyle w:val="Hyperlink"/>
                <w:noProof/>
                <w:lang w:eastAsia="da-DK"/>
              </w:rPr>
              <w:t>Forudsætninger</w:t>
            </w:r>
            <w:r>
              <w:rPr>
                <w:noProof/>
                <w:webHidden/>
              </w:rPr>
              <w:tab/>
            </w:r>
            <w:r>
              <w:rPr>
                <w:noProof/>
                <w:webHidden/>
              </w:rPr>
              <w:fldChar w:fldCharType="begin"/>
            </w:r>
            <w:r>
              <w:rPr>
                <w:noProof/>
                <w:webHidden/>
              </w:rPr>
              <w:instrText xml:space="preserve"> PAGEREF _Toc34212198 \h </w:instrText>
            </w:r>
            <w:r>
              <w:rPr>
                <w:noProof/>
                <w:webHidden/>
              </w:rPr>
            </w:r>
            <w:r>
              <w:rPr>
                <w:noProof/>
                <w:webHidden/>
              </w:rPr>
              <w:fldChar w:fldCharType="separate"/>
            </w:r>
            <w:r>
              <w:rPr>
                <w:noProof/>
                <w:webHidden/>
              </w:rPr>
              <w:t>5</w:t>
            </w:r>
            <w:r>
              <w:rPr>
                <w:noProof/>
                <w:webHidden/>
              </w:rPr>
              <w:fldChar w:fldCharType="end"/>
            </w:r>
          </w:hyperlink>
        </w:p>
        <w:p w14:paraId="3F73F197"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199" w:history="1">
            <w:r w:rsidR="00CF3D21" w:rsidRPr="00856B22">
              <w:rPr>
                <w:rStyle w:val="Hyperlink"/>
                <w:noProof/>
              </w:rPr>
              <w:t>1.1</w:t>
            </w:r>
            <w:r w:rsidR="00CF3D21">
              <w:rPr>
                <w:rFonts w:asciiTheme="minorHAnsi" w:eastAsiaTheme="minorEastAsia" w:hAnsiTheme="minorHAnsi"/>
                <w:noProof/>
                <w:sz w:val="22"/>
                <w:szCs w:val="22"/>
                <w:lang w:eastAsia="da-DK"/>
              </w:rPr>
              <w:tab/>
            </w:r>
            <w:r w:rsidR="00CF3D21" w:rsidRPr="00856B22">
              <w:rPr>
                <w:rStyle w:val="Hyperlink"/>
                <w:noProof/>
              </w:rPr>
              <w:t>Myndighedsgodkendelser</w:t>
            </w:r>
            <w:r w:rsidR="00CF3D21">
              <w:rPr>
                <w:noProof/>
                <w:webHidden/>
              </w:rPr>
              <w:tab/>
            </w:r>
            <w:r w:rsidR="00CF3D21">
              <w:rPr>
                <w:noProof/>
                <w:webHidden/>
              </w:rPr>
              <w:fldChar w:fldCharType="begin"/>
            </w:r>
            <w:r w:rsidR="00CF3D21">
              <w:rPr>
                <w:noProof/>
                <w:webHidden/>
              </w:rPr>
              <w:instrText xml:space="preserve"> PAGEREF _Toc34212199 \h </w:instrText>
            </w:r>
            <w:r w:rsidR="00CF3D21">
              <w:rPr>
                <w:noProof/>
                <w:webHidden/>
              </w:rPr>
            </w:r>
            <w:r w:rsidR="00CF3D21">
              <w:rPr>
                <w:noProof/>
                <w:webHidden/>
              </w:rPr>
              <w:fldChar w:fldCharType="separate"/>
            </w:r>
            <w:r w:rsidR="00CF3D21">
              <w:rPr>
                <w:noProof/>
                <w:webHidden/>
              </w:rPr>
              <w:t>5</w:t>
            </w:r>
            <w:r w:rsidR="00CF3D21">
              <w:rPr>
                <w:noProof/>
                <w:webHidden/>
              </w:rPr>
              <w:fldChar w:fldCharType="end"/>
            </w:r>
          </w:hyperlink>
        </w:p>
        <w:p w14:paraId="5E07F483"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00" w:history="1">
            <w:r w:rsidR="00CF3D21" w:rsidRPr="00856B22">
              <w:rPr>
                <w:rStyle w:val="Hyperlink"/>
                <w:noProof/>
                <w:lang w:eastAsia="da-DK"/>
              </w:rPr>
              <w:t>2</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Tegningsliste</w:t>
            </w:r>
            <w:r w:rsidR="00CF3D21">
              <w:rPr>
                <w:noProof/>
                <w:webHidden/>
              </w:rPr>
              <w:tab/>
            </w:r>
            <w:r w:rsidR="00CF3D21">
              <w:rPr>
                <w:noProof/>
                <w:webHidden/>
              </w:rPr>
              <w:fldChar w:fldCharType="begin"/>
            </w:r>
            <w:r w:rsidR="00CF3D21">
              <w:rPr>
                <w:noProof/>
                <w:webHidden/>
              </w:rPr>
              <w:instrText xml:space="preserve"> PAGEREF _Toc34212200 \h </w:instrText>
            </w:r>
            <w:r w:rsidR="00CF3D21">
              <w:rPr>
                <w:noProof/>
                <w:webHidden/>
              </w:rPr>
            </w:r>
            <w:r w:rsidR="00CF3D21">
              <w:rPr>
                <w:noProof/>
                <w:webHidden/>
              </w:rPr>
              <w:fldChar w:fldCharType="separate"/>
            </w:r>
            <w:r w:rsidR="00CF3D21">
              <w:rPr>
                <w:noProof/>
                <w:webHidden/>
              </w:rPr>
              <w:t>6</w:t>
            </w:r>
            <w:r w:rsidR="00CF3D21">
              <w:rPr>
                <w:noProof/>
                <w:webHidden/>
              </w:rPr>
              <w:fldChar w:fldCharType="end"/>
            </w:r>
          </w:hyperlink>
        </w:p>
        <w:p w14:paraId="723C2A71"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01" w:history="1">
            <w:r w:rsidR="00CF3D21" w:rsidRPr="00856B22">
              <w:rPr>
                <w:rStyle w:val="Hyperlink"/>
                <w:noProof/>
                <w:lang w:eastAsia="da-DK"/>
              </w:rPr>
              <w:t>3</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Projektbeskrivelse</w:t>
            </w:r>
            <w:r w:rsidR="00CF3D21">
              <w:rPr>
                <w:noProof/>
                <w:webHidden/>
              </w:rPr>
              <w:tab/>
            </w:r>
            <w:r w:rsidR="00CF3D21">
              <w:rPr>
                <w:noProof/>
                <w:webHidden/>
              </w:rPr>
              <w:fldChar w:fldCharType="begin"/>
            </w:r>
            <w:r w:rsidR="00CF3D21">
              <w:rPr>
                <w:noProof/>
                <w:webHidden/>
              </w:rPr>
              <w:instrText xml:space="preserve"> PAGEREF _Toc34212201 \h </w:instrText>
            </w:r>
            <w:r w:rsidR="00CF3D21">
              <w:rPr>
                <w:noProof/>
                <w:webHidden/>
              </w:rPr>
            </w:r>
            <w:r w:rsidR="00CF3D21">
              <w:rPr>
                <w:noProof/>
                <w:webHidden/>
              </w:rPr>
              <w:fldChar w:fldCharType="separate"/>
            </w:r>
            <w:r w:rsidR="00CF3D21">
              <w:rPr>
                <w:noProof/>
                <w:webHidden/>
              </w:rPr>
              <w:t>7</w:t>
            </w:r>
            <w:r w:rsidR="00CF3D21">
              <w:rPr>
                <w:noProof/>
                <w:webHidden/>
              </w:rPr>
              <w:fldChar w:fldCharType="end"/>
            </w:r>
          </w:hyperlink>
        </w:p>
        <w:p w14:paraId="09351DA0"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2" w:history="1">
            <w:r w:rsidR="00CF3D21" w:rsidRPr="00856B22">
              <w:rPr>
                <w:rStyle w:val="Hyperlink"/>
                <w:noProof/>
              </w:rPr>
              <w:t>3.1</w:t>
            </w:r>
            <w:r w:rsidR="00CF3D21">
              <w:rPr>
                <w:rFonts w:asciiTheme="minorHAnsi" w:eastAsiaTheme="minorEastAsia" w:hAnsiTheme="minorHAnsi"/>
                <w:noProof/>
                <w:sz w:val="22"/>
                <w:szCs w:val="22"/>
                <w:lang w:eastAsia="da-DK"/>
              </w:rPr>
              <w:tab/>
            </w:r>
            <w:r w:rsidR="00CF3D21" w:rsidRPr="00856B22">
              <w:rPr>
                <w:rStyle w:val="Hyperlink"/>
                <w:noProof/>
              </w:rPr>
              <w:t>Strækningen</w:t>
            </w:r>
            <w:r w:rsidR="00CF3D21">
              <w:rPr>
                <w:noProof/>
                <w:webHidden/>
              </w:rPr>
              <w:tab/>
            </w:r>
            <w:r w:rsidR="00CF3D21">
              <w:rPr>
                <w:noProof/>
                <w:webHidden/>
              </w:rPr>
              <w:fldChar w:fldCharType="begin"/>
            </w:r>
            <w:r w:rsidR="00CF3D21">
              <w:rPr>
                <w:noProof/>
                <w:webHidden/>
              </w:rPr>
              <w:instrText xml:space="preserve"> PAGEREF _Toc34212202 \h </w:instrText>
            </w:r>
            <w:r w:rsidR="00CF3D21">
              <w:rPr>
                <w:noProof/>
                <w:webHidden/>
              </w:rPr>
            </w:r>
            <w:r w:rsidR="00CF3D21">
              <w:rPr>
                <w:noProof/>
                <w:webHidden/>
              </w:rPr>
              <w:fldChar w:fldCharType="separate"/>
            </w:r>
            <w:r w:rsidR="00CF3D21">
              <w:rPr>
                <w:noProof/>
                <w:webHidden/>
              </w:rPr>
              <w:t>7</w:t>
            </w:r>
            <w:r w:rsidR="00CF3D21">
              <w:rPr>
                <w:noProof/>
                <w:webHidden/>
              </w:rPr>
              <w:fldChar w:fldCharType="end"/>
            </w:r>
          </w:hyperlink>
        </w:p>
        <w:p w14:paraId="55BE3E3E"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3" w:history="1">
            <w:r w:rsidR="00CF3D21" w:rsidRPr="00856B22">
              <w:rPr>
                <w:rStyle w:val="Hyperlink"/>
                <w:noProof/>
              </w:rPr>
              <w:t>3.2</w:t>
            </w:r>
            <w:r w:rsidR="00CF3D21">
              <w:rPr>
                <w:rFonts w:asciiTheme="minorHAnsi" w:eastAsiaTheme="minorEastAsia" w:hAnsiTheme="minorHAnsi"/>
                <w:noProof/>
                <w:sz w:val="22"/>
                <w:szCs w:val="22"/>
                <w:lang w:eastAsia="da-DK"/>
              </w:rPr>
              <w:tab/>
            </w:r>
            <w:r w:rsidR="00CF3D21" w:rsidRPr="00856B22">
              <w:rPr>
                <w:rStyle w:val="Hyperlink"/>
                <w:noProof/>
              </w:rPr>
              <w:t>Tilslutninger</w:t>
            </w:r>
            <w:r w:rsidR="00CF3D21">
              <w:rPr>
                <w:noProof/>
                <w:webHidden/>
              </w:rPr>
              <w:tab/>
            </w:r>
            <w:r w:rsidR="00CF3D21">
              <w:rPr>
                <w:noProof/>
                <w:webHidden/>
              </w:rPr>
              <w:fldChar w:fldCharType="begin"/>
            </w:r>
            <w:r w:rsidR="00CF3D21">
              <w:rPr>
                <w:noProof/>
                <w:webHidden/>
              </w:rPr>
              <w:instrText xml:space="preserve"> PAGEREF _Toc34212203 \h </w:instrText>
            </w:r>
            <w:r w:rsidR="00CF3D21">
              <w:rPr>
                <w:noProof/>
                <w:webHidden/>
              </w:rPr>
            </w:r>
            <w:r w:rsidR="00CF3D21">
              <w:rPr>
                <w:noProof/>
                <w:webHidden/>
              </w:rPr>
              <w:fldChar w:fldCharType="separate"/>
            </w:r>
            <w:r w:rsidR="00CF3D21">
              <w:rPr>
                <w:noProof/>
                <w:webHidden/>
              </w:rPr>
              <w:t>7</w:t>
            </w:r>
            <w:r w:rsidR="00CF3D21">
              <w:rPr>
                <w:noProof/>
                <w:webHidden/>
              </w:rPr>
              <w:fldChar w:fldCharType="end"/>
            </w:r>
          </w:hyperlink>
        </w:p>
        <w:p w14:paraId="7E66B66C"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4" w:history="1">
            <w:r w:rsidR="00CF3D21" w:rsidRPr="00856B22">
              <w:rPr>
                <w:rStyle w:val="Hyperlink"/>
                <w:noProof/>
              </w:rPr>
              <w:t>3.3</w:t>
            </w:r>
            <w:r w:rsidR="00CF3D21">
              <w:rPr>
                <w:rFonts w:asciiTheme="minorHAnsi" w:eastAsiaTheme="minorEastAsia" w:hAnsiTheme="minorHAnsi"/>
                <w:noProof/>
                <w:sz w:val="22"/>
                <w:szCs w:val="22"/>
                <w:lang w:eastAsia="da-DK"/>
              </w:rPr>
              <w:tab/>
            </w:r>
            <w:r w:rsidR="00CF3D21" w:rsidRPr="00856B22">
              <w:rPr>
                <w:rStyle w:val="Hyperlink"/>
                <w:noProof/>
              </w:rPr>
              <w:t>Dimensioneringshastighed</w:t>
            </w:r>
            <w:r w:rsidR="00CF3D21">
              <w:rPr>
                <w:noProof/>
                <w:webHidden/>
              </w:rPr>
              <w:tab/>
            </w:r>
            <w:r w:rsidR="00CF3D21">
              <w:rPr>
                <w:noProof/>
                <w:webHidden/>
              </w:rPr>
              <w:fldChar w:fldCharType="begin"/>
            </w:r>
            <w:r w:rsidR="00CF3D21">
              <w:rPr>
                <w:noProof/>
                <w:webHidden/>
              </w:rPr>
              <w:instrText xml:space="preserve"> PAGEREF _Toc34212204 \h </w:instrText>
            </w:r>
            <w:r w:rsidR="00CF3D21">
              <w:rPr>
                <w:noProof/>
                <w:webHidden/>
              </w:rPr>
            </w:r>
            <w:r w:rsidR="00CF3D21">
              <w:rPr>
                <w:noProof/>
                <w:webHidden/>
              </w:rPr>
              <w:fldChar w:fldCharType="separate"/>
            </w:r>
            <w:r w:rsidR="00CF3D21">
              <w:rPr>
                <w:noProof/>
                <w:webHidden/>
              </w:rPr>
              <w:t>7</w:t>
            </w:r>
            <w:r w:rsidR="00CF3D21">
              <w:rPr>
                <w:noProof/>
                <w:webHidden/>
              </w:rPr>
              <w:fldChar w:fldCharType="end"/>
            </w:r>
          </w:hyperlink>
        </w:p>
        <w:p w14:paraId="45714EA3"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5" w:history="1">
            <w:r w:rsidR="00CF3D21" w:rsidRPr="00856B22">
              <w:rPr>
                <w:rStyle w:val="Hyperlink"/>
                <w:noProof/>
              </w:rPr>
              <w:t>3.4</w:t>
            </w:r>
            <w:r w:rsidR="00CF3D21">
              <w:rPr>
                <w:rFonts w:asciiTheme="minorHAnsi" w:eastAsiaTheme="minorEastAsia" w:hAnsiTheme="minorHAnsi"/>
                <w:noProof/>
                <w:sz w:val="22"/>
                <w:szCs w:val="22"/>
                <w:lang w:eastAsia="da-DK"/>
              </w:rPr>
              <w:tab/>
            </w:r>
            <w:r w:rsidR="00CF3D21" w:rsidRPr="00856B22">
              <w:rPr>
                <w:rStyle w:val="Hyperlink"/>
                <w:noProof/>
              </w:rPr>
              <w:t>Afvanding</w:t>
            </w:r>
            <w:r w:rsidR="00CF3D21">
              <w:rPr>
                <w:noProof/>
                <w:webHidden/>
              </w:rPr>
              <w:tab/>
            </w:r>
            <w:r w:rsidR="00CF3D21">
              <w:rPr>
                <w:noProof/>
                <w:webHidden/>
              </w:rPr>
              <w:fldChar w:fldCharType="begin"/>
            </w:r>
            <w:r w:rsidR="00CF3D21">
              <w:rPr>
                <w:noProof/>
                <w:webHidden/>
              </w:rPr>
              <w:instrText xml:space="preserve"> PAGEREF _Toc34212205 \h </w:instrText>
            </w:r>
            <w:r w:rsidR="00CF3D21">
              <w:rPr>
                <w:noProof/>
                <w:webHidden/>
              </w:rPr>
            </w:r>
            <w:r w:rsidR="00CF3D21">
              <w:rPr>
                <w:noProof/>
                <w:webHidden/>
              </w:rPr>
              <w:fldChar w:fldCharType="separate"/>
            </w:r>
            <w:r w:rsidR="00CF3D21">
              <w:rPr>
                <w:noProof/>
                <w:webHidden/>
              </w:rPr>
              <w:t>8</w:t>
            </w:r>
            <w:r w:rsidR="00CF3D21">
              <w:rPr>
                <w:noProof/>
                <w:webHidden/>
              </w:rPr>
              <w:fldChar w:fldCharType="end"/>
            </w:r>
          </w:hyperlink>
        </w:p>
        <w:p w14:paraId="26E2915E"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6" w:history="1">
            <w:r w:rsidR="00CF3D21" w:rsidRPr="00856B22">
              <w:rPr>
                <w:rStyle w:val="Hyperlink"/>
                <w:noProof/>
              </w:rPr>
              <w:t>3.5</w:t>
            </w:r>
            <w:r w:rsidR="00CF3D21">
              <w:rPr>
                <w:rFonts w:asciiTheme="minorHAnsi" w:eastAsiaTheme="minorEastAsia" w:hAnsiTheme="minorHAnsi"/>
                <w:noProof/>
                <w:sz w:val="22"/>
                <w:szCs w:val="22"/>
                <w:lang w:eastAsia="da-DK"/>
              </w:rPr>
              <w:tab/>
            </w:r>
            <w:r w:rsidR="00CF3D21" w:rsidRPr="00856B22">
              <w:rPr>
                <w:rStyle w:val="Hyperlink"/>
                <w:noProof/>
              </w:rPr>
              <w:t>Sideanlæg</w:t>
            </w:r>
            <w:r w:rsidR="00CF3D21">
              <w:rPr>
                <w:noProof/>
                <w:webHidden/>
              </w:rPr>
              <w:tab/>
            </w:r>
            <w:r w:rsidR="00CF3D21">
              <w:rPr>
                <w:noProof/>
                <w:webHidden/>
              </w:rPr>
              <w:fldChar w:fldCharType="begin"/>
            </w:r>
            <w:r w:rsidR="00CF3D21">
              <w:rPr>
                <w:noProof/>
                <w:webHidden/>
              </w:rPr>
              <w:instrText xml:space="preserve"> PAGEREF _Toc34212206 \h </w:instrText>
            </w:r>
            <w:r w:rsidR="00CF3D21">
              <w:rPr>
                <w:noProof/>
                <w:webHidden/>
              </w:rPr>
            </w:r>
            <w:r w:rsidR="00CF3D21">
              <w:rPr>
                <w:noProof/>
                <w:webHidden/>
              </w:rPr>
              <w:fldChar w:fldCharType="separate"/>
            </w:r>
            <w:r w:rsidR="00CF3D21">
              <w:rPr>
                <w:noProof/>
                <w:webHidden/>
              </w:rPr>
              <w:t>8</w:t>
            </w:r>
            <w:r w:rsidR="00CF3D21">
              <w:rPr>
                <w:noProof/>
                <w:webHidden/>
              </w:rPr>
              <w:fldChar w:fldCharType="end"/>
            </w:r>
          </w:hyperlink>
        </w:p>
        <w:p w14:paraId="5CEF87EE"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7" w:history="1">
            <w:r w:rsidR="00CF3D21" w:rsidRPr="00856B22">
              <w:rPr>
                <w:rStyle w:val="Hyperlink"/>
                <w:noProof/>
              </w:rPr>
              <w:t>3.6</w:t>
            </w:r>
            <w:r w:rsidR="00CF3D21">
              <w:rPr>
                <w:rFonts w:asciiTheme="minorHAnsi" w:eastAsiaTheme="minorEastAsia" w:hAnsiTheme="minorHAnsi"/>
                <w:noProof/>
                <w:sz w:val="22"/>
                <w:szCs w:val="22"/>
                <w:lang w:eastAsia="da-DK"/>
              </w:rPr>
              <w:tab/>
            </w:r>
            <w:r w:rsidR="00CF3D21" w:rsidRPr="00856B22">
              <w:rPr>
                <w:rStyle w:val="Hyperlink"/>
                <w:noProof/>
              </w:rPr>
              <w:t>Støjafskærmning</w:t>
            </w:r>
            <w:r w:rsidR="00CF3D21">
              <w:rPr>
                <w:noProof/>
                <w:webHidden/>
              </w:rPr>
              <w:tab/>
            </w:r>
            <w:r w:rsidR="00CF3D21">
              <w:rPr>
                <w:noProof/>
                <w:webHidden/>
              </w:rPr>
              <w:fldChar w:fldCharType="begin"/>
            </w:r>
            <w:r w:rsidR="00CF3D21">
              <w:rPr>
                <w:noProof/>
                <w:webHidden/>
              </w:rPr>
              <w:instrText xml:space="preserve"> PAGEREF _Toc34212207 \h </w:instrText>
            </w:r>
            <w:r w:rsidR="00CF3D21">
              <w:rPr>
                <w:noProof/>
                <w:webHidden/>
              </w:rPr>
            </w:r>
            <w:r w:rsidR="00CF3D21">
              <w:rPr>
                <w:noProof/>
                <w:webHidden/>
              </w:rPr>
              <w:fldChar w:fldCharType="separate"/>
            </w:r>
            <w:r w:rsidR="00CF3D21">
              <w:rPr>
                <w:noProof/>
                <w:webHidden/>
              </w:rPr>
              <w:t>9</w:t>
            </w:r>
            <w:r w:rsidR="00CF3D21">
              <w:rPr>
                <w:noProof/>
                <w:webHidden/>
              </w:rPr>
              <w:fldChar w:fldCharType="end"/>
            </w:r>
          </w:hyperlink>
        </w:p>
        <w:p w14:paraId="6C3EABEC"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8" w:history="1">
            <w:r w:rsidR="00CF3D21" w:rsidRPr="00856B22">
              <w:rPr>
                <w:rStyle w:val="Hyperlink"/>
                <w:noProof/>
              </w:rPr>
              <w:t>3.7</w:t>
            </w:r>
            <w:r w:rsidR="00CF3D21">
              <w:rPr>
                <w:rFonts w:asciiTheme="minorHAnsi" w:eastAsiaTheme="minorEastAsia" w:hAnsiTheme="minorHAnsi"/>
                <w:noProof/>
                <w:sz w:val="22"/>
                <w:szCs w:val="22"/>
                <w:lang w:eastAsia="da-DK"/>
              </w:rPr>
              <w:tab/>
            </w:r>
            <w:r w:rsidR="00CF3D21" w:rsidRPr="00856B22">
              <w:rPr>
                <w:rStyle w:val="Hyperlink"/>
                <w:noProof/>
              </w:rPr>
              <w:t>Faunapassager</w:t>
            </w:r>
            <w:r w:rsidR="00CF3D21">
              <w:rPr>
                <w:noProof/>
                <w:webHidden/>
              </w:rPr>
              <w:tab/>
            </w:r>
            <w:r w:rsidR="00CF3D21">
              <w:rPr>
                <w:noProof/>
                <w:webHidden/>
              </w:rPr>
              <w:fldChar w:fldCharType="begin"/>
            </w:r>
            <w:r w:rsidR="00CF3D21">
              <w:rPr>
                <w:noProof/>
                <w:webHidden/>
              </w:rPr>
              <w:instrText xml:space="preserve"> PAGEREF _Toc34212208 \h </w:instrText>
            </w:r>
            <w:r w:rsidR="00CF3D21">
              <w:rPr>
                <w:noProof/>
                <w:webHidden/>
              </w:rPr>
            </w:r>
            <w:r w:rsidR="00CF3D21">
              <w:rPr>
                <w:noProof/>
                <w:webHidden/>
              </w:rPr>
              <w:fldChar w:fldCharType="separate"/>
            </w:r>
            <w:r w:rsidR="00CF3D21">
              <w:rPr>
                <w:noProof/>
                <w:webHidden/>
              </w:rPr>
              <w:t>9</w:t>
            </w:r>
            <w:r w:rsidR="00CF3D21">
              <w:rPr>
                <w:noProof/>
                <w:webHidden/>
              </w:rPr>
              <w:fldChar w:fldCharType="end"/>
            </w:r>
          </w:hyperlink>
        </w:p>
        <w:p w14:paraId="3B565D3E"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09" w:history="1">
            <w:r w:rsidR="00CF3D21" w:rsidRPr="00856B22">
              <w:rPr>
                <w:rStyle w:val="Hyperlink"/>
                <w:noProof/>
              </w:rPr>
              <w:t>3.8</w:t>
            </w:r>
            <w:r w:rsidR="00CF3D21">
              <w:rPr>
                <w:rFonts w:asciiTheme="minorHAnsi" w:eastAsiaTheme="minorEastAsia" w:hAnsiTheme="minorHAnsi"/>
                <w:noProof/>
                <w:sz w:val="22"/>
                <w:szCs w:val="22"/>
                <w:lang w:eastAsia="da-DK"/>
              </w:rPr>
              <w:tab/>
            </w:r>
            <w:r w:rsidR="00CF3D21" w:rsidRPr="00856B22">
              <w:rPr>
                <w:rStyle w:val="Hyperlink"/>
                <w:noProof/>
              </w:rPr>
              <w:t>Vildthegn</w:t>
            </w:r>
            <w:r w:rsidR="00CF3D21">
              <w:rPr>
                <w:noProof/>
                <w:webHidden/>
              </w:rPr>
              <w:tab/>
            </w:r>
            <w:r w:rsidR="00CF3D21">
              <w:rPr>
                <w:noProof/>
                <w:webHidden/>
              </w:rPr>
              <w:fldChar w:fldCharType="begin"/>
            </w:r>
            <w:r w:rsidR="00CF3D21">
              <w:rPr>
                <w:noProof/>
                <w:webHidden/>
              </w:rPr>
              <w:instrText xml:space="preserve"> PAGEREF _Toc34212209 \h </w:instrText>
            </w:r>
            <w:r w:rsidR="00CF3D21">
              <w:rPr>
                <w:noProof/>
                <w:webHidden/>
              </w:rPr>
            </w:r>
            <w:r w:rsidR="00CF3D21">
              <w:rPr>
                <w:noProof/>
                <w:webHidden/>
              </w:rPr>
              <w:fldChar w:fldCharType="separate"/>
            </w:r>
            <w:r w:rsidR="00CF3D21">
              <w:rPr>
                <w:noProof/>
                <w:webHidden/>
              </w:rPr>
              <w:t>9</w:t>
            </w:r>
            <w:r w:rsidR="00CF3D21">
              <w:rPr>
                <w:noProof/>
                <w:webHidden/>
              </w:rPr>
              <w:fldChar w:fldCharType="end"/>
            </w:r>
          </w:hyperlink>
        </w:p>
        <w:p w14:paraId="7B43EB90"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0" w:history="1">
            <w:r w:rsidR="00CF3D21" w:rsidRPr="00856B22">
              <w:rPr>
                <w:rStyle w:val="Hyperlink"/>
                <w:noProof/>
              </w:rPr>
              <w:t>3.9</w:t>
            </w:r>
            <w:r w:rsidR="00CF3D21">
              <w:rPr>
                <w:rFonts w:asciiTheme="minorHAnsi" w:eastAsiaTheme="minorEastAsia" w:hAnsiTheme="minorHAnsi"/>
                <w:noProof/>
                <w:sz w:val="22"/>
                <w:szCs w:val="22"/>
                <w:lang w:eastAsia="da-DK"/>
              </w:rPr>
              <w:tab/>
            </w:r>
            <w:r w:rsidR="00CF3D21" w:rsidRPr="00856B22">
              <w:rPr>
                <w:rStyle w:val="Hyperlink"/>
                <w:noProof/>
              </w:rPr>
              <w:t>Paddehegn</w:t>
            </w:r>
            <w:r w:rsidR="00CF3D21">
              <w:rPr>
                <w:noProof/>
                <w:webHidden/>
              </w:rPr>
              <w:tab/>
            </w:r>
            <w:r w:rsidR="00CF3D21">
              <w:rPr>
                <w:noProof/>
                <w:webHidden/>
              </w:rPr>
              <w:fldChar w:fldCharType="begin"/>
            </w:r>
            <w:r w:rsidR="00CF3D21">
              <w:rPr>
                <w:noProof/>
                <w:webHidden/>
              </w:rPr>
              <w:instrText xml:space="preserve"> PAGEREF _Toc34212210 \h </w:instrText>
            </w:r>
            <w:r w:rsidR="00CF3D21">
              <w:rPr>
                <w:noProof/>
                <w:webHidden/>
              </w:rPr>
            </w:r>
            <w:r w:rsidR="00CF3D21">
              <w:rPr>
                <w:noProof/>
                <w:webHidden/>
              </w:rPr>
              <w:fldChar w:fldCharType="separate"/>
            </w:r>
            <w:r w:rsidR="00CF3D21">
              <w:rPr>
                <w:noProof/>
                <w:webHidden/>
              </w:rPr>
              <w:t>9</w:t>
            </w:r>
            <w:r w:rsidR="00CF3D21">
              <w:rPr>
                <w:noProof/>
                <w:webHidden/>
              </w:rPr>
              <w:fldChar w:fldCharType="end"/>
            </w:r>
          </w:hyperlink>
        </w:p>
        <w:p w14:paraId="77B0DD8F" w14:textId="77777777" w:rsidR="00CF3D21" w:rsidRDefault="0040526C" w:rsidP="00CF3D2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12211" w:history="1">
            <w:r w:rsidR="00CF3D21" w:rsidRPr="00856B22">
              <w:rPr>
                <w:rStyle w:val="Hyperlink"/>
                <w:noProof/>
              </w:rPr>
              <w:t>3.10</w:t>
            </w:r>
            <w:r w:rsidR="00CF3D21">
              <w:rPr>
                <w:rFonts w:asciiTheme="minorHAnsi" w:eastAsiaTheme="minorEastAsia" w:hAnsiTheme="minorHAnsi"/>
                <w:noProof/>
                <w:sz w:val="22"/>
                <w:szCs w:val="22"/>
                <w:lang w:eastAsia="da-DK"/>
              </w:rPr>
              <w:tab/>
            </w:r>
            <w:r w:rsidR="00CF3D21" w:rsidRPr="00856B22">
              <w:rPr>
                <w:rStyle w:val="Hyperlink"/>
                <w:noProof/>
              </w:rPr>
              <w:t>Tværprofil</w:t>
            </w:r>
            <w:r w:rsidR="00CF3D21">
              <w:rPr>
                <w:noProof/>
                <w:webHidden/>
              </w:rPr>
              <w:tab/>
            </w:r>
            <w:r w:rsidR="00CF3D21">
              <w:rPr>
                <w:noProof/>
                <w:webHidden/>
              </w:rPr>
              <w:fldChar w:fldCharType="begin"/>
            </w:r>
            <w:r w:rsidR="00CF3D21">
              <w:rPr>
                <w:noProof/>
                <w:webHidden/>
              </w:rPr>
              <w:instrText xml:space="preserve"> PAGEREF _Toc34212211 \h </w:instrText>
            </w:r>
            <w:r w:rsidR="00CF3D21">
              <w:rPr>
                <w:noProof/>
                <w:webHidden/>
              </w:rPr>
            </w:r>
            <w:r w:rsidR="00CF3D21">
              <w:rPr>
                <w:noProof/>
                <w:webHidden/>
              </w:rPr>
              <w:fldChar w:fldCharType="separate"/>
            </w:r>
            <w:r w:rsidR="00CF3D21">
              <w:rPr>
                <w:noProof/>
                <w:webHidden/>
              </w:rPr>
              <w:t>9</w:t>
            </w:r>
            <w:r w:rsidR="00CF3D21">
              <w:rPr>
                <w:noProof/>
                <w:webHidden/>
              </w:rPr>
              <w:fldChar w:fldCharType="end"/>
            </w:r>
          </w:hyperlink>
        </w:p>
        <w:p w14:paraId="5730A6AB" w14:textId="77777777" w:rsidR="00CF3D21" w:rsidRDefault="0040526C" w:rsidP="00CF3D2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12212" w:history="1">
            <w:r w:rsidR="00CF3D21" w:rsidRPr="00856B22">
              <w:rPr>
                <w:rStyle w:val="Hyperlink"/>
                <w:noProof/>
              </w:rPr>
              <w:t>3.11</w:t>
            </w:r>
            <w:r w:rsidR="00CF3D21">
              <w:rPr>
                <w:rFonts w:asciiTheme="minorHAnsi" w:eastAsiaTheme="minorEastAsia" w:hAnsiTheme="minorHAnsi"/>
                <w:noProof/>
                <w:sz w:val="22"/>
                <w:szCs w:val="22"/>
                <w:lang w:eastAsia="da-DK"/>
              </w:rPr>
              <w:tab/>
            </w:r>
            <w:r w:rsidR="00CF3D21" w:rsidRPr="00856B22">
              <w:rPr>
                <w:rStyle w:val="Hyperlink"/>
                <w:noProof/>
              </w:rPr>
              <w:t>Fritrumsprofil</w:t>
            </w:r>
            <w:r w:rsidR="00CF3D21">
              <w:rPr>
                <w:noProof/>
                <w:webHidden/>
              </w:rPr>
              <w:tab/>
            </w:r>
            <w:r w:rsidR="00CF3D21">
              <w:rPr>
                <w:noProof/>
                <w:webHidden/>
              </w:rPr>
              <w:fldChar w:fldCharType="begin"/>
            </w:r>
            <w:r w:rsidR="00CF3D21">
              <w:rPr>
                <w:noProof/>
                <w:webHidden/>
              </w:rPr>
              <w:instrText xml:space="preserve"> PAGEREF _Toc34212212 \h </w:instrText>
            </w:r>
            <w:r w:rsidR="00CF3D21">
              <w:rPr>
                <w:noProof/>
                <w:webHidden/>
              </w:rPr>
            </w:r>
            <w:r w:rsidR="00CF3D21">
              <w:rPr>
                <w:noProof/>
                <w:webHidden/>
              </w:rPr>
              <w:fldChar w:fldCharType="separate"/>
            </w:r>
            <w:r w:rsidR="00CF3D21">
              <w:rPr>
                <w:noProof/>
                <w:webHidden/>
              </w:rPr>
              <w:t>10</w:t>
            </w:r>
            <w:r w:rsidR="00CF3D21">
              <w:rPr>
                <w:noProof/>
                <w:webHidden/>
              </w:rPr>
              <w:fldChar w:fldCharType="end"/>
            </w:r>
          </w:hyperlink>
        </w:p>
        <w:p w14:paraId="0076C15F"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13" w:history="1">
            <w:r w:rsidR="00CF3D21" w:rsidRPr="00856B22">
              <w:rPr>
                <w:rStyle w:val="Hyperlink"/>
                <w:noProof/>
                <w:lang w:eastAsia="da-DK"/>
              </w:rPr>
              <w:t>4</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Generelle bestemmelser</w:t>
            </w:r>
            <w:r w:rsidR="00CF3D21">
              <w:rPr>
                <w:noProof/>
                <w:webHidden/>
              </w:rPr>
              <w:tab/>
            </w:r>
            <w:r w:rsidR="00CF3D21">
              <w:rPr>
                <w:noProof/>
                <w:webHidden/>
              </w:rPr>
              <w:fldChar w:fldCharType="begin"/>
            </w:r>
            <w:r w:rsidR="00CF3D21">
              <w:rPr>
                <w:noProof/>
                <w:webHidden/>
              </w:rPr>
              <w:instrText xml:space="preserve"> PAGEREF _Toc34212213 \h </w:instrText>
            </w:r>
            <w:r w:rsidR="00CF3D21">
              <w:rPr>
                <w:noProof/>
                <w:webHidden/>
              </w:rPr>
            </w:r>
            <w:r w:rsidR="00CF3D21">
              <w:rPr>
                <w:noProof/>
                <w:webHidden/>
              </w:rPr>
              <w:fldChar w:fldCharType="separate"/>
            </w:r>
            <w:r w:rsidR="00CF3D21">
              <w:rPr>
                <w:noProof/>
                <w:webHidden/>
              </w:rPr>
              <w:t>11</w:t>
            </w:r>
            <w:r w:rsidR="00CF3D21">
              <w:rPr>
                <w:noProof/>
                <w:webHidden/>
              </w:rPr>
              <w:fldChar w:fldCharType="end"/>
            </w:r>
          </w:hyperlink>
        </w:p>
        <w:p w14:paraId="66E5056B"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4" w:history="1">
            <w:r w:rsidR="00CF3D21" w:rsidRPr="00856B22">
              <w:rPr>
                <w:rStyle w:val="Hyperlink"/>
                <w:noProof/>
              </w:rPr>
              <w:t>4.1</w:t>
            </w:r>
            <w:r w:rsidR="00CF3D21">
              <w:rPr>
                <w:rFonts w:asciiTheme="minorHAnsi" w:eastAsiaTheme="minorEastAsia" w:hAnsiTheme="minorHAnsi"/>
                <w:noProof/>
                <w:sz w:val="22"/>
                <w:szCs w:val="22"/>
                <w:lang w:eastAsia="da-DK"/>
              </w:rPr>
              <w:tab/>
            </w:r>
            <w:r w:rsidR="00CF3D21" w:rsidRPr="00856B22">
              <w:rPr>
                <w:rStyle w:val="Hyperlink"/>
                <w:noProof/>
              </w:rPr>
              <w:t>Afvanding</w:t>
            </w:r>
            <w:r w:rsidR="00CF3D21">
              <w:rPr>
                <w:noProof/>
                <w:webHidden/>
              </w:rPr>
              <w:tab/>
            </w:r>
            <w:r w:rsidR="00CF3D21">
              <w:rPr>
                <w:noProof/>
                <w:webHidden/>
              </w:rPr>
              <w:fldChar w:fldCharType="begin"/>
            </w:r>
            <w:r w:rsidR="00CF3D21">
              <w:rPr>
                <w:noProof/>
                <w:webHidden/>
              </w:rPr>
              <w:instrText xml:space="preserve"> PAGEREF _Toc34212214 \h </w:instrText>
            </w:r>
            <w:r w:rsidR="00CF3D21">
              <w:rPr>
                <w:noProof/>
                <w:webHidden/>
              </w:rPr>
            </w:r>
            <w:r w:rsidR="00CF3D21">
              <w:rPr>
                <w:noProof/>
                <w:webHidden/>
              </w:rPr>
              <w:fldChar w:fldCharType="separate"/>
            </w:r>
            <w:r w:rsidR="00CF3D21">
              <w:rPr>
                <w:noProof/>
                <w:webHidden/>
              </w:rPr>
              <w:t>11</w:t>
            </w:r>
            <w:r w:rsidR="00CF3D21">
              <w:rPr>
                <w:noProof/>
                <w:webHidden/>
              </w:rPr>
              <w:fldChar w:fldCharType="end"/>
            </w:r>
          </w:hyperlink>
        </w:p>
        <w:p w14:paraId="7B0DC4A4"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5" w:history="1">
            <w:r w:rsidR="00CF3D21" w:rsidRPr="00856B22">
              <w:rPr>
                <w:rStyle w:val="Hyperlink"/>
                <w:noProof/>
              </w:rPr>
              <w:t>4.2</w:t>
            </w:r>
            <w:r w:rsidR="00CF3D21">
              <w:rPr>
                <w:rFonts w:asciiTheme="minorHAnsi" w:eastAsiaTheme="minorEastAsia" w:hAnsiTheme="minorHAnsi"/>
                <w:noProof/>
                <w:sz w:val="22"/>
                <w:szCs w:val="22"/>
                <w:lang w:eastAsia="da-DK"/>
              </w:rPr>
              <w:tab/>
            </w:r>
            <w:r w:rsidR="00CF3D21" w:rsidRPr="00856B22">
              <w:rPr>
                <w:rStyle w:val="Hyperlink"/>
                <w:noProof/>
              </w:rPr>
              <w:t>Byggelinjer</w:t>
            </w:r>
            <w:r w:rsidR="00CF3D21">
              <w:rPr>
                <w:noProof/>
                <w:webHidden/>
              </w:rPr>
              <w:tab/>
            </w:r>
            <w:r w:rsidR="00CF3D21">
              <w:rPr>
                <w:noProof/>
                <w:webHidden/>
              </w:rPr>
              <w:fldChar w:fldCharType="begin"/>
            </w:r>
            <w:r w:rsidR="00CF3D21">
              <w:rPr>
                <w:noProof/>
                <w:webHidden/>
              </w:rPr>
              <w:instrText xml:space="preserve"> PAGEREF _Toc34212215 \h </w:instrText>
            </w:r>
            <w:r w:rsidR="00CF3D21">
              <w:rPr>
                <w:noProof/>
                <w:webHidden/>
              </w:rPr>
            </w:r>
            <w:r w:rsidR="00CF3D21">
              <w:rPr>
                <w:noProof/>
                <w:webHidden/>
              </w:rPr>
              <w:fldChar w:fldCharType="separate"/>
            </w:r>
            <w:r w:rsidR="00CF3D21">
              <w:rPr>
                <w:noProof/>
                <w:webHidden/>
              </w:rPr>
              <w:t>11</w:t>
            </w:r>
            <w:r w:rsidR="00CF3D21">
              <w:rPr>
                <w:noProof/>
                <w:webHidden/>
              </w:rPr>
              <w:fldChar w:fldCharType="end"/>
            </w:r>
          </w:hyperlink>
        </w:p>
        <w:p w14:paraId="5A3DCD06"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6" w:history="1">
            <w:r w:rsidR="00CF3D21" w:rsidRPr="00856B22">
              <w:rPr>
                <w:rStyle w:val="Hyperlink"/>
                <w:noProof/>
              </w:rPr>
              <w:t>4.3</w:t>
            </w:r>
            <w:r w:rsidR="00CF3D21">
              <w:rPr>
                <w:rFonts w:asciiTheme="minorHAnsi" w:eastAsiaTheme="minorEastAsia" w:hAnsiTheme="minorHAnsi"/>
                <w:noProof/>
                <w:sz w:val="22"/>
                <w:szCs w:val="22"/>
                <w:lang w:eastAsia="da-DK"/>
              </w:rPr>
              <w:tab/>
            </w:r>
            <w:r w:rsidR="00CF3D21" w:rsidRPr="00856B22">
              <w:rPr>
                <w:rStyle w:val="Hyperlink"/>
                <w:noProof/>
              </w:rPr>
              <w:t>Fri oversigt</w:t>
            </w:r>
            <w:r w:rsidR="00CF3D21">
              <w:rPr>
                <w:noProof/>
                <w:webHidden/>
              </w:rPr>
              <w:tab/>
            </w:r>
            <w:r w:rsidR="00CF3D21">
              <w:rPr>
                <w:noProof/>
                <w:webHidden/>
              </w:rPr>
              <w:fldChar w:fldCharType="begin"/>
            </w:r>
            <w:r w:rsidR="00CF3D21">
              <w:rPr>
                <w:noProof/>
                <w:webHidden/>
              </w:rPr>
              <w:instrText xml:space="preserve"> PAGEREF _Toc34212216 \h </w:instrText>
            </w:r>
            <w:r w:rsidR="00CF3D21">
              <w:rPr>
                <w:noProof/>
                <w:webHidden/>
              </w:rPr>
            </w:r>
            <w:r w:rsidR="00CF3D21">
              <w:rPr>
                <w:noProof/>
                <w:webHidden/>
              </w:rPr>
              <w:fldChar w:fldCharType="separate"/>
            </w:r>
            <w:r w:rsidR="00CF3D21">
              <w:rPr>
                <w:noProof/>
                <w:webHidden/>
              </w:rPr>
              <w:t>11</w:t>
            </w:r>
            <w:r w:rsidR="00CF3D21">
              <w:rPr>
                <w:noProof/>
                <w:webHidden/>
              </w:rPr>
              <w:fldChar w:fldCharType="end"/>
            </w:r>
          </w:hyperlink>
        </w:p>
        <w:p w14:paraId="0FEF4C5A"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7" w:history="1">
            <w:r w:rsidR="00CF3D21" w:rsidRPr="00856B22">
              <w:rPr>
                <w:rStyle w:val="Hyperlink"/>
                <w:noProof/>
              </w:rPr>
              <w:t>4.4</w:t>
            </w:r>
            <w:r w:rsidR="00CF3D21">
              <w:rPr>
                <w:rFonts w:asciiTheme="minorHAnsi" w:eastAsiaTheme="minorEastAsia" w:hAnsiTheme="minorHAnsi"/>
                <w:noProof/>
                <w:sz w:val="22"/>
                <w:szCs w:val="22"/>
                <w:lang w:eastAsia="da-DK"/>
              </w:rPr>
              <w:tab/>
            </w:r>
            <w:r w:rsidR="00CF3D21" w:rsidRPr="00856B22">
              <w:rPr>
                <w:rStyle w:val="Hyperlink"/>
                <w:noProof/>
              </w:rPr>
              <w:t>Adgangsbegrænsning</w:t>
            </w:r>
            <w:r w:rsidR="00CF3D21">
              <w:rPr>
                <w:noProof/>
                <w:webHidden/>
              </w:rPr>
              <w:tab/>
            </w:r>
            <w:r w:rsidR="00CF3D21">
              <w:rPr>
                <w:noProof/>
                <w:webHidden/>
              </w:rPr>
              <w:fldChar w:fldCharType="begin"/>
            </w:r>
            <w:r w:rsidR="00CF3D21">
              <w:rPr>
                <w:noProof/>
                <w:webHidden/>
              </w:rPr>
              <w:instrText xml:space="preserve"> PAGEREF _Toc34212217 \h </w:instrText>
            </w:r>
            <w:r w:rsidR="00CF3D21">
              <w:rPr>
                <w:noProof/>
                <w:webHidden/>
              </w:rPr>
            </w:r>
            <w:r w:rsidR="00CF3D21">
              <w:rPr>
                <w:noProof/>
                <w:webHidden/>
              </w:rPr>
              <w:fldChar w:fldCharType="separate"/>
            </w:r>
            <w:r w:rsidR="00CF3D21">
              <w:rPr>
                <w:noProof/>
                <w:webHidden/>
              </w:rPr>
              <w:t>11</w:t>
            </w:r>
            <w:r w:rsidR="00CF3D21">
              <w:rPr>
                <w:noProof/>
                <w:webHidden/>
              </w:rPr>
              <w:fldChar w:fldCharType="end"/>
            </w:r>
          </w:hyperlink>
        </w:p>
        <w:p w14:paraId="6A50E51F"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8" w:history="1">
            <w:r w:rsidR="00CF3D21" w:rsidRPr="00856B22">
              <w:rPr>
                <w:rStyle w:val="Hyperlink"/>
                <w:noProof/>
              </w:rPr>
              <w:t>4.5</w:t>
            </w:r>
            <w:r w:rsidR="00CF3D21">
              <w:rPr>
                <w:rFonts w:asciiTheme="minorHAnsi" w:eastAsiaTheme="minorEastAsia" w:hAnsiTheme="minorHAnsi"/>
                <w:noProof/>
                <w:sz w:val="22"/>
                <w:szCs w:val="22"/>
                <w:lang w:eastAsia="da-DK"/>
              </w:rPr>
              <w:tab/>
            </w:r>
            <w:r w:rsidR="00CF3D21" w:rsidRPr="00856B22">
              <w:rPr>
                <w:rStyle w:val="Hyperlink"/>
                <w:noProof/>
              </w:rPr>
              <w:t>Færdselsrettigheder</w:t>
            </w:r>
            <w:r w:rsidR="00CF3D21">
              <w:rPr>
                <w:noProof/>
                <w:webHidden/>
              </w:rPr>
              <w:tab/>
            </w:r>
            <w:r w:rsidR="00CF3D21">
              <w:rPr>
                <w:noProof/>
                <w:webHidden/>
              </w:rPr>
              <w:fldChar w:fldCharType="begin"/>
            </w:r>
            <w:r w:rsidR="00CF3D21">
              <w:rPr>
                <w:noProof/>
                <w:webHidden/>
              </w:rPr>
              <w:instrText xml:space="preserve"> PAGEREF _Toc34212218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3C72BA97"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19" w:history="1">
            <w:r w:rsidR="00CF3D21" w:rsidRPr="00856B22">
              <w:rPr>
                <w:rStyle w:val="Hyperlink"/>
                <w:noProof/>
              </w:rPr>
              <w:t>4.6</w:t>
            </w:r>
            <w:r w:rsidR="00CF3D21">
              <w:rPr>
                <w:rFonts w:asciiTheme="minorHAnsi" w:eastAsiaTheme="minorEastAsia" w:hAnsiTheme="minorHAnsi"/>
                <w:noProof/>
                <w:sz w:val="22"/>
                <w:szCs w:val="22"/>
                <w:lang w:eastAsia="da-DK"/>
              </w:rPr>
              <w:tab/>
            </w:r>
            <w:r w:rsidR="00CF3D21" w:rsidRPr="00856B22">
              <w:rPr>
                <w:rStyle w:val="Hyperlink"/>
                <w:noProof/>
              </w:rPr>
              <w:t>Arbejdsareal m.v.</w:t>
            </w:r>
            <w:r w:rsidR="00CF3D21">
              <w:rPr>
                <w:noProof/>
                <w:webHidden/>
              </w:rPr>
              <w:tab/>
            </w:r>
            <w:r w:rsidR="00CF3D21">
              <w:rPr>
                <w:noProof/>
                <w:webHidden/>
              </w:rPr>
              <w:fldChar w:fldCharType="begin"/>
            </w:r>
            <w:r w:rsidR="00CF3D21">
              <w:rPr>
                <w:noProof/>
                <w:webHidden/>
              </w:rPr>
              <w:instrText xml:space="preserve"> PAGEREF _Toc34212219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186D1504"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0" w:history="1">
            <w:r w:rsidR="00CF3D21" w:rsidRPr="00856B22">
              <w:rPr>
                <w:rStyle w:val="Hyperlink"/>
                <w:noProof/>
              </w:rPr>
              <w:t>4.7</w:t>
            </w:r>
            <w:r w:rsidR="00CF3D21">
              <w:rPr>
                <w:rFonts w:asciiTheme="minorHAnsi" w:eastAsiaTheme="minorEastAsia" w:hAnsiTheme="minorHAnsi"/>
                <w:noProof/>
                <w:sz w:val="22"/>
                <w:szCs w:val="22"/>
                <w:lang w:eastAsia="da-DK"/>
              </w:rPr>
              <w:tab/>
            </w:r>
            <w:r w:rsidR="00CF3D21" w:rsidRPr="00856B22">
              <w:rPr>
                <w:rStyle w:val="Hyperlink"/>
                <w:noProof/>
              </w:rPr>
              <w:t>Faunapassager og ledelinjer</w:t>
            </w:r>
            <w:r w:rsidR="00CF3D21">
              <w:rPr>
                <w:noProof/>
                <w:webHidden/>
              </w:rPr>
              <w:tab/>
            </w:r>
            <w:r w:rsidR="00CF3D21">
              <w:rPr>
                <w:noProof/>
                <w:webHidden/>
              </w:rPr>
              <w:fldChar w:fldCharType="begin"/>
            </w:r>
            <w:r w:rsidR="00CF3D21">
              <w:rPr>
                <w:noProof/>
                <w:webHidden/>
              </w:rPr>
              <w:instrText xml:space="preserve"> PAGEREF _Toc34212220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2BCBEBFB"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1" w:history="1">
            <w:r w:rsidR="00CF3D21" w:rsidRPr="00856B22">
              <w:rPr>
                <w:rStyle w:val="Hyperlink"/>
                <w:noProof/>
              </w:rPr>
              <w:t>4.8</w:t>
            </w:r>
            <w:r w:rsidR="00CF3D21">
              <w:rPr>
                <w:rFonts w:asciiTheme="minorHAnsi" w:eastAsiaTheme="minorEastAsia" w:hAnsiTheme="minorHAnsi"/>
                <w:noProof/>
                <w:sz w:val="22"/>
                <w:szCs w:val="22"/>
                <w:lang w:eastAsia="da-DK"/>
              </w:rPr>
              <w:tab/>
            </w:r>
            <w:r w:rsidR="00CF3D21" w:rsidRPr="00856B22">
              <w:rPr>
                <w:rStyle w:val="Hyperlink"/>
                <w:noProof/>
              </w:rPr>
              <w:t>Erstatningsbiotoper</w:t>
            </w:r>
            <w:r w:rsidR="00CF3D21">
              <w:rPr>
                <w:noProof/>
                <w:webHidden/>
              </w:rPr>
              <w:tab/>
            </w:r>
            <w:r w:rsidR="00CF3D21">
              <w:rPr>
                <w:noProof/>
                <w:webHidden/>
              </w:rPr>
              <w:fldChar w:fldCharType="begin"/>
            </w:r>
            <w:r w:rsidR="00CF3D21">
              <w:rPr>
                <w:noProof/>
                <w:webHidden/>
              </w:rPr>
              <w:instrText xml:space="preserve"> PAGEREF _Toc34212221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4928D87F"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2" w:history="1">
            <w:r w:rsidR="00CF3D21" w:rsidRPr="00856B22">
              <w:rPr>
                <w:rStyle w:val="Hyperlink"/>
                <w:noProof/>
              </w:rPr>
              <w:t>4.9</w:t>
            </w:r>
            <w:r w:rsidR="00CF3D21">
              <w:rPr>
                <w:rFonts w:asciiTheme="minorHAnsi" w:eastAsiaTheme="minorEastAsia" w:hAnsiTheme="minorHAnsi"/>
                <w:noProof/>
                <w:sz w:val="22"/>
                <w:szCs w:val="22"/>
                <w:lang w:eastAsia="da-DK"/>
              </w:rPr>
              <w:tab/>
            </w:r>
            <w:r w:rsidR="00CF3D21" w:rsidRPr="00856B22">
              <w:rPr>
                <w:rStyle w:val="Hyperlink"/>
                <w:noProof/>
              </w:rPr>
              <w:t>Afrømning af nedlagte vejstrækninger</w:t>
            </w:r>
            <w:r w:rsidR="00CF3D21">
              <w:rPr>
                <w:noProof/>
                <w:webHidden/>
              </w:rPr>
              <w:tab/>
            </w:r>
            <w:r w:rsidR="00CF3D21">
              <w:rPr>
                <w:noProof/>
                <w:webHidden/>
              </w:rPr>
              <w:fldChar w:fldCharType="begin"/>
            </w:r>
            <w:r w:rsidR="00CF3D21">
              <w:rPr>
                <w:noProof/>
                <w:webHidden/>
              </w:rPr>
              <w:instrText xml:space="preserve"> PAGEREF _Toc34212222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3F065196" w14:textId="77777777" w:rsidR="00CF3D21" w:rsidRDefault="0040526C" w:rsidP="00CF3D2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12223" w:history="1">
            <w:r w:rsidR="00CF3D21" w:rsidRPr="00856B22">
              <w:rPr>
                <w:rStyle w:val="Hyperlink"/>
                <w:noProof/>
              </w:rPr>
              <w:t>4.10</w:t>
            </w:r>
            <w:r w:rsidR="00CF3D21">
              <w:rPr>
                <w:rFonts w:asciiTheme="minorHAnsi" w:eastAsiaTheme="minorEastAsia" w:hAnsiTheme="minorHAnsi"/>
                <w:noProof/>
                <w:sz w:val="22"/>
                <w:szCs w:val="22"/>
                <w:lang w:eastAsia="da-DK"/>
              </w:rPr>
              <w:tab/>
            </w:r>
            <w:r w:rsidR="00CF3D21" w:rsidRPr="00856B22">
              <w:rPr>
                <w:rStyle w:val="Hyperlink"/>
                <w:noProof/>
              </w:rPr>
              <w:t>Vedligeholdelse</w:t>
            </w:r>
            <w:r w:rsidR="00CF3D21">
              <w:rPr>
                <w:noProof/>
                <w:webHidden/>
              </w:rPr>
              <w:tab/>
            </w:r>
            <w:r w:rsidR="00CF3D21">
              <w:rPr>
                <w:noProof/>
                <w:webHidden/>
              </w:rPr>
              <w:fldChar w:fldCharType="begin"/>
            </w:r>
            <w:r w:rsidR="00CF3D21">
              <w:rPr>
                <w:noProof/>
                <w:webHidden/>
              </w:rPr>
              <w:instrText xml:space="preserve"> PAGEREF _Toc34212223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7074ABF9" w14:textId="77777777" w:rsidR="00CF3D21" w:rsidRDefault="0040526C" w:rsidP="00CF3D2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12224" w:history="1">
            <w:r w:rsidR="00CF3D21" w:rsidRPr="00856B22">
              <w:rPr>
                <w:rStyle w:val="Hyperlink"/>
                <w:noProof/>
              </w:rPr>
              <w:t>4.11</w:t>
            </w:r>
            <w:r w:rsidR="00CF3D21">
              <w:rPr>
                <w:rFonts w:asciiTheme="minorHAnsi" w:eastAsiaTheme="minorEastAsia" w:hAnsiTheme="minorHAnsi"/>
                <w:noProof/>
                <w:sz w:val="22"/>
                <w:szCs w:val="22"/>
                <w:lang w:eastAsia="da-DK"/>
              </w:rPr>
              <w:tab/>
            </w:r>
            <w:r w:rsidR="00CF3D21" w:rsidRPr="00856B22">
              <w:rPr>
                <w:rStyle w:val="Hyperlink"/>
                <w:noProof/>
              </w:rPr>
              <w:t>Overdragne arealer</w:t>
            </w:r>
            <w:r w:rsidR="00CF3D21">
              <w:rPr>
                <w:noProof/>
                <w:webHidden/>
              </w:rPr>
              <w:tab/>
            </w:r>
            <w:r w:rsidR="00CF3D21">
              <w:rPr>
                <w:noProof/>
                <w:webHidden/>
              </w:rPr>
              <w:fldChar w:fldCharType="begin"/>
            </w:r>
            <w:r w:rsidR="00CF3D21">
              <w:rPr>
                <w:noProof/>
                <w:webHidden/>
              </w:rPr>
              <w:instrText xml:space="preserve"> PAGEREF _Toc34212224 \h </w:instrText>
            </w:r>
            <w:r w:rsidR="00CF3D21">
              <w:rPr>
                <w:noProof/>
                <w:webHidden/>
              </w:rPr>
            </w:r>
            <w:r w:rsidR="00CF3D21">
              <w:rPr>
                <w:noProof/>
                <w:webHidden/>
              </w:rPr>
              <w:fldChar w:fldCharType="separate"/>
            </w:r>
            <w:r w:rsidR="00CF3D21">
              <w:rPr>
                <w:noProof/>
                <w:webHidden/>
              </w:rPr>
              <w:t>12</w:t>
            </w:r>
            <w:r w:rsidR="00CF3D21">
              <w:rPr>
                <w:noProof/>
                <w:webHidden/>
              </w:rPr>
              <w:fldChar w:fldCharType="end"/>
            </w:r>
          </w:hyperlink>
        </w:p>
        <w:p w14:paraId="46F67069"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25" w:history="1">
            <w:r w:rsidR="00CF3D21" w:rsidRPr="00856B22">
              <w:rPr>
                <w:rStyle w:val="Hyperlink"/>
                <w:noProof/>
                <w:lang w:eastAsia="da-DK"/>
              </w:rPr>
              <w:t>5</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Øvrige forhold</w:t>
            </w:r>
            <w:r w:rsidR="00CF3D21">
              <w:rPr>
                <w:noProof/>
                <w:webHidden/>
              </w:rPr>
              <w:tab/>
            </w:r>
            <w:r w:rsidR="00CF3D21">
              <w:rPr>
                <w:noProof/>
                <w:webHidden/>
              </w:rPr>
              <w:fldChar w:fldCharType="begin"/>
            </w:r>
            <w:r w:rsidR="00CF3D21">
              <w:rPr>
                <w:noProof/>
                <w:webHidden/>
              </w:rPr>
              <w:instrText xml:space="preserve"> PAGEREF _Toc34212225 \h </w:instrText>
            </w:r>
            <w:r w:rsidR="00CF3D21">
              <w:rPr>
                <w:noProof/>
                <w:webHidden/>
              </w:rPr>
            </w:r>
            <w:r w:rsidR="00CF3D21">
              <w:rPr>
                <w:noProof/>
                <w:webHidden/>
              </w:rPr>
              <w:fldChar w:fldCharType="separate"/>
            </w:r>
            <w:r w:rsidR="00CF3D21">
              <w:rPr>
                <w:noProof/>
                <w:webHidden/>
              </w:rPr>
              <w:t>14</w:t>
            </w:r>
            <w:r w:rsidR="00CF3D21">
              <w:rPr>
                <w:noProof/>
                <w:webHidden/>
              </w:rPr>
              <w:fldChar w:fldCharType="end"/>
            </w:r>
          </w:hyperlink>
        </w:p>
        <w:p w14:paraId="774336D8" w14:textId="77777777" w:rsidR="00CF3D21" w:rsidRPr="0006407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6" w:history="1">
            <w:r w:rsidR="00CF3D21" w:rsidRPr="00064071">
              <w:rPr>
                <w:rStyle w:val="Hyperlink"/>
                <w:noProof/>
              </w:rPr>
              <w:t>5.1</w:t>
            </w:r>
            <w:r w:rsidR="00CF3D21" w:rsidRPr="00064071">
              <w:rPr>
                <w:rFonts w:asciiTheme="minorHAnsi" w:eastAsiaTheme="minorEastAsia" w:hAnsiTheme="minorHAnsi"/>
                <w:noProof/>
                <w:sz w:val="22"/>
                <w:szCs w:val="22"/>
                <w:lang w:eastAsia="da-DK"/>
              </w:rPr>
              <w:tab/>
            </w:r>
            <w:r w:rsidR="00CF3D21" w:rsidRPr="00064071">
              <w:rPr>
                <w:rStyle w:val="Hyperlink"/>
                <w:noProof/>
              </w:rPr>
              <w:t>Udgiftsfordeling</w:t>
            </w:r>
            <w:r w:rsidR="00CF3D21" w:rsidRPr="00064071">
              <w:rPr>
                <w:noProof/>
                <w:webHidden/>
              </w:rPr>
              <w:tab/>
            </w:r>
            <w:r w:rsidR="00CF3D21" w:rsidRPr="00064071">
              <w:rPr>
                <w:noProof/>
                <w:webHidden/>
              </w:rPr>
              <w:fldChar w:fldCharType="begin"/>
            </w:r>
            <w:r w:rsidR="00CF3D21" w:rsidRPr="00064071">
              <w:rPr>
                <w:noProof/>
                <w:webHidden/>
              </w:rPr>
              <w:instrText xml:space="preserve"> PAGEREF _Toc34212226 \h </w:instrText>
            </w:r>
            <w:r w:rsidR="00CF3D21" w:rsidRPr="00064071">
              <w:rPr>
                <w:noProof/>
                <w:webHidden/>
              </w:rPr>
            </w:r>
            <w:r w:rsidR="00CF3D21" w:rsidRPr="00064071">
              <w:rPr>
                <w:noProof/>
                <w:webHidden/>
              </w:rPr>
              <w:fldChar w:fldCharType="separate"/>
            </w:r>
            <w:r w:rsidR="00CF3D21" w:rsidRPr="00064071">
              <w:rPr>
                <w:noProof/>
                <w:webHidden/>
              </w:rPr>
              <w:t>14</w:t>
            </w:r>
            <w:r w:rsidR="00CF3D21" w:rsidRPr="00064071">
              <w:rPr>
                <w:noProof/>
                <w:webHidden/>
              </w:rPr>
              <w:fldChar w:fldCharType="end"/>
            </w:r>
          </w:hyperlink>
        </w:p>
        <w:p w14:paraId="689C0057"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7" w:history="1">
            <w:r w:rsidR="00CF3D21" w:rsidRPr="00064071">
              <w:rPr>
                <w:rStyle w:val="Hyperlink"/>
                <w:noProof/>
              </w:rPr>
              <w:t>5.2</w:t>
            </w:r>
            <w:r w:rsidR="00CF3D21" w:rsidRPr="00064071">
              <w:rPr>
                <w:rFonts w:asciiTheme="minorHAnsi" w:eastAsiaTheme="minorEastAsia" w:hAnsiTheme="minorHAnsi"/>
                <w:noProof/>
                <w:sz w:val="22"/>
                <w:szCs w:val="22"/>
                <w:lang w:eastAsia="da-DK"/>
              </w:rPr>
              <w:tab/>
            </w:r>
            <w:r w:rsidR="00CF3D21" w:rsidRPr="00064071">
              <w:rPr>
                <w:rStyle w:val="Hyperlink"/>
                <w:noProof/>
              </w:rPr>
              <w:t>Vejmyndighed</w:t>
            </w:r>
            <w:r w:rsidR="00CF3D21" w:rsidRPr="00064071">
              <w:rPr>
                <w:noProof/>
                <w:webHidden/>
              </w:rPr>
              <w:tab/>
            </w:r>
            <w:r w:rsidR="00CF3D21" w:rsidRPr="00064071">
              <w:rPr>
                <w:noProof/>
                <w:webHidden/>
              </w:rPr>
              <w:fldChar w:fldCharType="begin"/>
            </w:r>
            <w:r w:rsidR="00CF3D21" w:rsidRPr="00064071">
              <w:rPr>
                <w:noProof/>
                <w:webHidden/>
              </w:rPr>
              <w:instrText xml:space="preserve"> PAGEREF _Toc34212227 \h </w:instrText>
            </w:r>
            <w:r w:rsidR="00CF3D21" w:rsidRPr="00064071">
              <w:rPr>
                <w:noProof/>
                <w:webHidden/>
              </w:rPr>
            </w:r>
            <w:r w:rsidR="00CF3D21" w:rsidRPr="00064071">
              <w:rPr>
                <w:noProof/>
                <w:webHidden/>
              </w:rPr>
              <w:fldChar w:fldCharType="separate"/>
            </w:r>
            <w:r w:rsidR="00CF3D21" w:rsidRPr="00064071">
              <w:rPr>
                <w:noProof/>
                <w:webHidden/>
              </w:rPr>
              <w:t>14</w:t>
            </w:r>
            <w:r w:rsidR="00CF3D21" w:rsidRPr="00064071">
              <w:rPr>
                <w:noProof/>
                <w:webHidden/>
              </w:rPr>
              <w:fldChar w:fldCharType="end"/>
            </w:r>
          </w:hyperlink>
        </w:p>
        <w:p w14:paraId="43C5FDD2"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8" w:history="1">
            <w:r w:rsidR="00CF3D21" w:rsidRPr="00856B22">
              <w:rPr>
                <w:rStyle w:val="Hyperlink"/>
                <w:noProof/>
              </w:rPr>
              <w:t>5.3</w:t>
            </w:r>
            <w:r w:rsidR="00CF3D21">
              <w:rPr>
                <w:rFonts w:asciiTheme="minorHAnsi" w:eastAsiaTheme="minorEastAsia" w:hAnsiTheme="minorHAnsi"/>
                <w:noProof/>
                <w:sz w:val="22"/>
                <w:szCs w:val="22"/>
                <w:lang w:eastAsia="da-DK"/>
              </w:rPr>
              <w:tab/>
            </w:r>
            <w:r w:rsidR="00CF3D21" w:rsidRPr="00856B22">
              <w:rPr>
                <w:rStyle w:val="Hyperlink"/>
                <w:noProof/>
              </w:rPr>
              <w:t>Fremmede ledninger</w:t>
            </w:r>
            <w:r w:rsidR="00CF3D21">
              <w:rPr>
                <w:noProof/>
                <w:webHidden/>
              </w:rPr>
              <w:tab/>
            </w:r>
            <w:r w:rsidR="00CF3D21">
              <w:rPr>
                <w:noProof/>
                <w:webHidden/>
              </w:rPr>
              <w:fldChar w:fldCharType="begin"/>
            </w:r>
            <w:r w:rsidR="00CF3D21">
              <w:rPr>
                <w:noProof/>
                <w:webHidden/>
              </w:rPr>
              <w:instrText xml:space="preserve"> PAGEREF _Toc34212228 \h </w:instrText>
            </w:r>
            <w:r w:rsidR="00CF3D21">
              <w:rPr>
                <w:noProof/>
                <w:webHidden/>
              </w:rPr>
            </w:r>
            <w:r w:rsidR="00CF3D21">
              <w:rPr>
                <w:noProof/>
                <w:webHidden/>
              </w:rPr>
              <w:fldChar w:fldCharType="separate"/>
            </w:r>
            <w:r w:rsidR="00CF3D21">
              <w:rPr>
                <w:noProof/>
                <w:webHidden/>
              </w:rPr>
              <w:t>14</w:t>
            </w:r>
            <w:r w:rsidR="00CF3D21">
              <w:rPr>
                <w:noProof/>
                <w:webHidden/>
              </w:rPr>
              <w:fldChar w:fldCharType="end"/>
            </w:r>
          </w:hyperlink>
        </w:p>
        <w:p w14:paraId="1DA73091" w14:textId="77777777" w:rsidR="00CF3D21" w:rsidRDefault="0040526C" w:rsidP="00CF3D2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12229" w:history="1">
            <w:r w:rsidR="00CF3D21" w:rsidRPr="00856B22">
              <w:rPr>
                <w:rStyle w:val="Hyperlink"/>
                <w:noProof/>
              </w:rPr>
              <w:t>5.4</w:t>
            </w:r>
            <w:r w:rsidR="00CF3D21">
              <w:rPr>
                <w:rFonts w:asciiTheme="minorHAnsi" w:eastAsiaTheme="minorEastAsia" w:hAnsiTheme="minorHAnsi"/>
                <w:noProof/>
                <w:sz w:val="22"/>
                <w:szCs w:val="22"/>
                <w:lang w:eastAsia="da-DK"/>
              </w:rPr>
              <w:tab/>
            </w:r>
            <w:r w:rsidR="00CF3D21" w:rsidRPr="00856B22">
              <w:rPr>
                <w:rStyle w:val="Hyperlink"/>
                <w:noProof/>
              </w:rPr>
              <w:t>Jordfordeling</w:t>
            </w:r>
            <w:r w:rsidR="00CF3D21">
              <w:rPr>
                <w:noProof/>
                <w:webHidden/>
              </w:rPr>
              <w:tab/>
            </w:r>
            <w:r w:rsidR="00CF3D21">
              <w:rPr>
                <w:noProof/>
                <w:webHidden/>
              </w:rPr>
              <w:fldChar w:fldCharType="begin"/>
            </w:r>
            <w:r w:rsidR="00CF3D21">
              <w:rPr>
                <w:noProof/>
                <w:webHidden/>
              </w:rPr>
              <w:instrText xml:space="preserve"> PAGEREF _Toc34212229 \h </w:instrText>
            </w:r>
            <w:r w:rsidR="00CF3D21">
              <w:rPr>
                <w:noProof/>
                <w:webHidden/>
              </w:rPr>
            </w:r>
            <w:r w:rsidR="00CF3D21">
              <w:rPr>
                <w:noProof/>
                <w:webHidden/>
              </w:rPr>
              <w:fldChar w:fldCharType="separate"/>
            </w:r>
            <w:r w:rsidR="00CF3D21">
              <w:rPr>
                <w:noProof/>
                <w:webHidden/>
              </w:rPr>
              <w:t>14</w:t>
            </w:r>
            <w:r w:rsidR="00CF3D21">
              <w:rPr>
                <w:noProof/>
                <w:webHidden/>
              </w:rPr>
              <w:fldChar w:fldCharType="end"/>
            </w:r>
          </w:hyperlink>
        </w:p>
        <w:p w14:paraId="31FEE4E5"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30" w:history="1">
            <w:r w:rsidR="00CF3D21" w:rsidRPr="00856B22">
              <w:rPr>
                <w:rStyle w:val="Hyperlink"/>
                <w:noProof/>
                <w:lang w:eastAsia="da-DK"/>
              </w:rPr>
              <w:t>6</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Særlige bestemmelser</w:t>
            </w:r>
            <w:r w:rsidR="00CF3D21">
              <w:rPr>
                <w:noProof/>
                <w:webHidden/>
              </w:rPr>
              <w:tab/>
            </w:r>
            <w:r w:rsidR="00CF3D21">
              <w:rPr>
                <w:noProof/>
                <w:webHidden/>
              </w:rPr>
              <w:fldChar w:fldCharType="begin"/>
            </w:r>
            <w:r w:rsidR="00CF3D21">
              <w:rPr>
                <w:noProof/>
                <w:webHidden/>
              </w:rPr>
              <w:instrText xml:space="preserve"> PAGEREF _Toc34212230 \h </w:instrText>
            </w:r>
            <w:r w:rsidR="00CF3D21">
              <w:rPr>
                <w:noProof/>
                <w:webHidden/>
              </w:rPr>
            </w:r>
            <w:r w:rsidR="00CF3D21">
              <w:rPr>
                <w:noProof/>
                <w:webHidden/>
              </w:rPr>
              <w:fldChar w:fldCharType="separate"/>
            </w:r>
            <w:r w:rsidR="00CF3D21">
              <w:rPr>
                <w:noProof/>
                <w:webHidden/>
              </w:rPr>
              <w:t>15</w:t>
            </w:r>
            <w:r w:rsidR="00CF3D21">
              <w:rPr>
                <w:noProof/>
                <w:webHidden/>
              </w:rPr>
              <w:fldChar w:fldCharType="end"/>
            </w:r>
          </w:hyperlink>
        </w:p>
        <w:p w14:paraId="1AA00434" w14:textId="77777777" w:rsidR="00CF3D21" w:rsidRDefault="0040526C" w:rsidP="00CF3D2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12231" w:history="1">
            <w:r w:rsidR="00CF3D21" w:rsidRPr="00856B22">
              <w:rPr>
                <w:rStyle w:val="Hyperlink"/>
                <w:noProof/>
                <w:lang w:eastAsia="da-DK"/>
              </w:rPr>
              <w:t>7</w:t>
            </w:r>
            <w:r w:rsidR="00CF3D21">
              <w:rPr>
                <w:rFonts w:asciiTheme="minorHAnsi" w:eastAsiaTheme="minorEastAsia" w:hAnsiTheme="minorHAnsi"/>
                <w:b w:val="0"/>
                <w:noProof/>
                <w:sz w:val="22"/>
                <w:szCs w:val="22"/>
                <w:lang w:eastAsia="da-DK"/>
              </w:rPr>
              <w:tab/>
            </w:r>
            <w:r w:rsidR="00CF3D21" w:rsidRPr="00856B22">
              <w:rPr>
                <w:rStyle w:val="Hyperlink"/>
                <w:noProof/>
                <w:lang w:eastAsia="da-DK"/>
              </w:rPr>
              <w:t>Dokumentstyring</w:t>
            </w:r>
            <w:r w:rsidR="00CF3D21">
              <w:rPr>
                <w:noProof/>
                <w:webHidden/>
              </w:rPr>
              <w:tab/>
            </w:r>
            <w:r w:rsidR="00CF3D21">
              <w:rPr>
                <w:noProof/>
                <w:webHidden/>
              </w:rPr>
              <w:fldChar w:fldCharType="begin"/>
            </w:r>
            <w:r w:rsidR="00CF3D21">
              <w:rPr>
                <w:noProof/>
                <w:webHidden/>
              </w:rPr>
              <w:instrText xml:space="preserve"> PAGEREF _Toc34212231 \h </w:instrText>
            </w:r>
            <w:r w:rsidR="00CF3D21">
              <w:rPr>
                <w:noProof/>
                <w:webHidden/>
              </w:rPr>
            </w:r>
            <w:r w:rsidR="00CF3D21">
              <w:rPr>
                <w:noProof/>
                <w:webHidden/>
              </w:rPr>
              <w:fldChar w:fldCharType="separate"/>
            </w:r>
            <w:r w:rsidR="00CF3D21">
              <w:rPr>
                <w:noProof/>
                <w:webHidden/>
              </w:rPr>
              <w:t>20</w:t>
            </w:r>
            <w:r w:rsidR="00CF3D21">
              <w:rPr>
                <w:noProof/>
                <w:webHidden/>
              </w:rPr>
              <w:fldChar w:fldCharType="end"/>
            </w:r>
          </w:hyperlink>
        </w:p>
        <w:p w14:paraId="07CDFEA9" w14:textId="77777777" w:rsidR="00CF3D21" w:rsidRDefault="00CF3D21" w:rsidP="00CF3D21">
          <w:r>
            <w:rPr>
              <w:b/>
              <w:bCs/>
            </w:rPr>
            <w:fldChar w:fldCharType="end"/>
          </w:r>
        </w:p>
      </w:sdtContent>
    </w:sdt>
    <w:p w14:paraId="04AF3C9D" w14:textId="77777777" w:rsidR="00CF3D21" w:rsidRDefault="00CF3D21" w:rsidP="00CF3D21">
      <w:pPr>
        <w:rPr>
          <w:lang w:eastAsia="da-DK"/>
        </w:rPr>
      </w:pPr>
    </w:p>
    <w:p w14:paraId="51B514BF" w14:textId="77777777" w:rsidR="00CF3D21" w:rsidRDefault="00CF3D21" w:rsidP="00CF3D21">
      <w:pPr>
        <w:rPr>
          <w:lang w:eastAsia="da-DK"/>
        </w:rPr>
      </w:pPr>
    </w:p>
    <w:p w14:paraId="2AE9C8B1" w14:textId="77777777" w:rsidR="00CF3D21" w:rsidRPr="00EA6911" w:rsidRDefault="00CF3D21" w:rsidP="00CF3D21">
      <w:pPr>
        <w:spacing w:before="360" w:line="300" w:lineRule="atLeast"/>
        <w:rPr>
          <w:b/>
          <w:bCs/>
          <w:sz w:val="24"/>
          <w:szCs w:val="24"/>
          <w:lang w:eastAsia="da-DK"/>
        </w:rPr>
      </w:pPr>
      <w:r w:rsidRPr="00EA6911">
        <w:rPr>
          <w:b/>
          <w:bCs/>
          <w:sz w:val="24"/>
          <w:szCs w:val="24"/>
          <w:lang w:eastAsia="da-DK"/>
        </w:rPr>
        <w:t>Bilag</w:t>
      </w:r>
    </w:p>
    <w:p w14:paraId="65C4F7F4" w14:textId="77777777" w:rsidR="00CF3D21" w:rsidRDefault="00CF3D21" w:rsidP="00CF3D21">
      <w:pPr>
        <w:rPr>
          <w:lang w:eastAsia="da-DK"/>
        </w:rPr>
      </w:pPr>
      <w:r>
        <w:rPr>
          <w:lang w:eastAsia="da-DK"/>
        </w:rPr>
        <w:t>Tegninger jf. 2. Tegningsliste</w:t>
      </w:r>
    </w:p>
    <w:p w14:paraId="50693AAF" w14:textId="77777777" w:rsidR="00CF3D21" w:rsidRDefault="00CF3D21" w:rsidP="00CF3D21">
      <w:pPr>
        <w:shd w:val="clear" w:color="auto" w:fill="CCFFFF"/>
        <w:rPr>
          <w:lang w:eastAsia="da-DK"/>
        </w:rPr>
      </w:pPr>
      <w:r>
        <w:rPr>
          <w:lang w:eastAsia="da-DK"/>
        </w:rPr>
        <w:t>Projektmappe</w:t>
      </w:r>
    </w:p>
    <w:p w14:paraId="6FFD2CC1" w14:textId="77777777" w:rsidR="00CF3D21" w:rsidRDefault="00CF3D21" w:rsidP="00CF3D21">
      <w:pPr>
        <w:pStyle w:val="Overskrift1"/>
        <w:rPr>
          <w:lang w:eastAsia="da-DK"/>
        </w:rPr>
      </w:pPr>
      <w:r>
        <w:rPr>
          <w:lang w:eastAsia="da-DK"/>
        </w:rPr>
        <w:br w:type="page"/>
      </w:r>
    </w:p>
    <w:p w14:paraId="5EAAD881" w14:textId="77777777" w:rsidR="00CF3D21" w:rsidRDefault="00CF3D21" w:rsidP="00CF3D21">
      <w:pPr>
        <w:pStyle w:val="Overskrift1"/>
        <w:ind w:left="340" w:hanging="340"/>
        <w:rPr>
          <w:lang w:eastAsia="da-DK"/>
        </w:rPr>
      </w:pPr>
      <w:bookmarkStart w:id="4" w:name="_Toc34212198"/>
      <w:r>
        <w:rPr>
          <w:lang w:eastAsia="da-DK"/>
        </w:rPr>
        <w:lastRenderedPageBreak/>
        <w:t>Forudsætninger</w:t>
      </w:r>
      <w:bookmarkEnd w:id="4"/>
    </w:p>
    <w:p w14:paraId="5B40B862" w14:textId="77777777" w:rsidR="00CF3D21" w:rsidRDefault="00CF3D21" w:rsidP="00CF3D21">
      <w:pPr>
        <w:rPr>
          <w:color w:val="FF0000"/>
          <w:lang w:eastAsia="da-DK"/>
        </w:rPr>
      </w:pPr>
      <w:r>
        <w:rPr>
          <w:color w:val="FF0000"/>
          <w:lang w:eastAsia="da-DK"/>
        </w:rPr>
        <w:t>Udfyldes af DT-PV (DT-AG bidrager)</w:t>
      </w:r>
    </w:p>
    <w:p w14:paraId="5CEE7A8A" w14:textId="77777777" w:rsidR="00CF3D21" w:rsidRPr="004A03DF" w:rsidRDefault="00CF3D21" w:rsidP="00CF3D21">
      <w:pPr>
        <w:rPr>
          <w:lang w:eastAsia="da-DK"/>
        </w:rPr>
      </w:pPr>
    </w:p>
    <w:p w14:paraId="43DFF266" w14:textId="77777777" w:rsidR="00CF3D21" w:rsidRPr="003B7755" w:rsidRDefault="00CF3D21" w:rsidP="00CF3D21">
      <w:pPr>
        <w:shd w:val="clear" w:color="auto" w:fill="CCFFFF"/>
        <w:rPr>
          <w:rFonts w:cs="Arial"/>
        </w:rPr>
      </w:pPr>
      <w:r w:rsidRPr="003B7755">
        <w:rPr>
          <w:rFonts w:cs="Arial"/>
        </w:rPr>
        <w:t xml:space="preserve">&lt;Motorvejs-/motortrafikvejs-/statsvejsstrækningen&gt; &lt;stednavn&gt; - &lt;stednavn&gt; udgør en del af rute &lt;rutenummer&gt;, der forløber fra &lt;stednavn&gt; til &lt;stednavn&gt;. Projektet er vedtaget i henhold til lov </w:t>
      </w:r>
      <w:r w:rsidRPr="003B7755">
        <w:rPr>
          <w:rFonts w:cs="Arial"/>
          <w:color w:val="FF0000"/>
        </w:rPr>
        <w:t>(projekterings-lov/aktstykke/andet)</w:t>
      </w:r>
      <w:r w:rsidRPr="003B7755">
        <w:rPr>
          <w:rFonts w:cs="Arial"/>
        </w:rPr>
        <w:t xml:space="preserve"> nr. &lt;nummer&gt; af &lt;dato og år&gt;, og anlægget af vejen udføres i henhold til lov </w:t>
      </w:r>
      <w:r w:rsidRPr="003B7755">
        <w:rPr>
          <w:rFonts w:cs="Arial"/>
          <w:color w:val="FF0000"/>
        </w:rPr>
        <w:t>(anlægslov/aktstykke/andet)</w:t>
      </w:r>
      <w:r w:rsidRPr="003B7755">
        <w:rPr>
          <w:rFonts w:cs="Arial"/>
        </w:rPr>
        <w:t xml:space="preserve"> nr. &lt;nummer&gt; af &lt;dato og år&gt;.</w:t>
      </w:r>
    </w:p>
    <w:p w14:paraId="01630CF9" w14:textId="77777777" w:rsidR="00CF3D21" w:rsidRPr="003B7755" w:rsidRDefault="00CF3D21" w:rsidP="00CF3D21">
      <w:pPr>
        <w:rPr>
          <w:rFonts w:cs="Arial"/>
        </w:rPr>
      </w:pPr>
    </w:p>
    <w:p w14:paraId="4FF55EBC" w14:textId="77777777" w:rsidR="00CF3D21" w:rsidRPr="003B7755" w:rsidRDefault="00CF3D21" w:rsidP="00CF3D21">
      <w:pPr>
        <w:shd w:val="clear" w:color="auto" w:fill="CCFFFF"/>
        <w:rPr>
          <w:rFonts w:cs="Arial"/>
        </w:rPr>
      </w:pPr>
      <w:r w:rsidRPr="003B7755">
        <w:rPr>
          <w:rFonts w:cs="Arial"/>
        </w:rPr>
        <w:t>Evt. ønsker om ændringer/afvigelser i henhold til &lt;loven/aktstykket/andet&gt;:</w:t>
      </w:r>
    </w:p>
    <w:p w14:paraId="13402792" w14:textId="77777777" w:rsidR="00CF3D21" w:rsidRDefault="00CF3D21" w:rsidP="00CF3D21">
      <w:pPr>
        <w:rPr>
          <w:rFonts w:cs="Arial"/>
          <w:color w:val="FF0000"/>
        </w:rPr>
      </w:pPr>
      <w:r w:rsidRPr="003B7755">
        <w:rPr>
          <w:rFonts w:cs="Arial"/>
          <w:color w:val="FF0000"/>
        </w:rPr>
        <w:t>Her angives ønsker om ændringer mm. I forhold til anlægsloven/aktstykket/andet.</w:t>
      </w:r>
    </w:p>
    <w:p w14:paraId="1F3ABFBE" w14:textId="77777777" w:rsidR="00CF3D21" w:rsidRPr="003B7755" w:rsidRDefault="00CF3D21" w:rsidP="00CF3D21">
      <w:pPr>
        <w:rPr>
          <w:rFonts w:cs="Arial"/>
          <w:color w:val="FF0000"/>
        </w:rPr>
      </w:pPr>
    </w:p>
    <w:p w14:paraId="2BDA9C3D" w14:textId="77777777" w:rsidR="00CF3D21" w:rsidRPr="003B7755" w:rsidRDefault="00CF3D21" w:rsidP="00CF3D21">
      <w:pPr>
        <w:shd w:val="clear" w:color="auto" w:fill="CCFFFF"/>
        <w:rPr>
          <w:rFonts w:cs="Arial"/>
        </w:rPr>
      </w:pPr>
      <w:r w:rsidRPr="003B7755">
        <w:rPr>
          <w:rFonts w:cs="Arial"/>
        </w:rPr>
        <w:t>&lt;Anlægsloven/aktstykket/andet&gt; har baggrund i gennemført &lt;VVM-undersøgelse/-screening&gt;.</w:t>
      </w:r>
    </w:p>
    <w:p w14:paraId="7CA89D2F" w14:textId="77777777" w:rsidR="00CF3D21" w:rsidRDefault="00CF3D21" w:rsidP="00CF3D21">
      <w:pPr>
        <w:rPr>
          <w:rFonts w:cs="Arial"/>
          <w:color w:val="FF0000"/>
        </w:rPr>
      </w:pPr>
      <w:r w:rsidRPr="003B7755">
        <w:rPr>
          <w:rFonts w:cs="Arial"/>
          <w:color w:val="FF0000"/>
        </w:rPr>
        <w:t xml:space="preserve">Her anføres evt. offentlighedsperiode eller specielle forhold vedr. VVM. </w:t>
      </w:r>
    </w:p>
    <w:p w14:paraId="6BA309C9" w14:textId="77777777" w:rsidR="00CF3D21" w:rsidRPr="003B7755" w:rsidRDefault="00CF3D21" w:rsidP="00CF3D21">
      <w:pPr>
        <w:rPr>
          <w:rFonts w:cs="Arial"/>
          <w:color w:val="FF0000"/>
        </w:rPr>
      </w:pPr>
    </w:p>
    <w:p w14:paraId="68BB4BA5" w14:textId="77777777" w:rsidR="00CF3D21" w:rsidRPr="003B7755" w:rsidRDefault="00CF3D21" w:rsidP="00CF3D21">
      <w:pPr>
        <w:shd w:val="clear" w:color="auto" w:fill="CCFFFF"/>
        <w:rPr>
          <w:rFonts w:cs="Arial"/>
        </w:rPr>
      </w:pPr>
      <w:r w:rsidRPr="003B7755">
        <w:rPr>
          <w:rFonts w:cs="Arial"/>
        </w:rPr>
        <w:t>I forhold til VVM er der &lt;ønsker om / indarbejdet&gt; følgende ændringer:</w:t>
      </w:r>
    </w:p>
    <w:p w14:paraId="7451DADF" w14:textId="77777777" w:rsidR="00CF3D21" w:rsidRDefault="00CF3D21" w:rsidP="00CF3D21">
      <w:pPr>
        <w:rPr>
          <w:rFonts w:cs="Arial"/>
          <w:color w:val="FF0000"/>
        </w:rPr>
      </w:pPr>
      <w:r w:rsidRPr="003B7755">
        <w:rPr>
          <w:rFonts w:cs="Arial"/>
          <w:color w:val="FF0000"/>
        </w:rPr>
        <w:t xml:space="preserve">Her angives, hvor projektet afviger fra gennemført VVM. </w:t>
      </w:r>
    </w:p>
    <w:p w14:paraId="0346865D" w14:textId="77777777" w:rsidR="00CF3D21" w:rsidRPr="003B7755" w:rsidRDefault="00CF3D21" w:rsidP="00CF3D21">
      <w:pPr>
        <w:rPr>
          <w:rFonts w:cs="Arial"/>
          <w:color w:val="FF0000"/>
        </w:rPr>
      </w:pPr>
    </w:p>
    <w:p w14:paraId="439D603F" w14:textId="77777777" w:rsidR="00CF3D21" w:rsidRDefault="00CF3D21" w:rsidP="00CF3D21">
      <w:pPr>
        <w:shd w:val="clear" w:color="auto" w:fill="CCFFFF"/>
        <w:rPr>
          <w:rFonts w:cs="Arial"/>
        </w:rPr>
      </w:pPr>
      <w:r w:rsidRPr="003B7755">
        <w:rPr>
          <w:rFonts w:cs="Arial"/>
        </w:rPr>
        <w:t>Transportministeren har i brev af &lt;dato og år&gt; henvist projektet til behandling ved ekspropriationskom</w:t>
      </w:r>
    </w:p>
    <w:p w14:paraId="07822F27" w14:textId="77777777" w:rsidR="00CF3D21" w:rsidRDefault="00CF3D21" w:rsidP="00CF3D21">
      <w:pPr>
        <w:shd w:val="clear" w:color="auto" w:fill="CCFFFF"/>
        <w:rPr>
          <w:rFonts w:cs="Arial"/>
        </w:rPr>
      </w:pPr>
      <w:r w:rsidRPr="003B7755">
        <w:rPr>
          <w:rFonts w:cs="Arial"/>
        </w:rPr>
        <w:t>missionen, jf. lov om fremgangsmåden ved ekspropriation vedrørende fast ejendom, § 12, stk. 1.</w:t>
      </w:r>
    </w:p>
    <w:p w14:paraId="2857A29E" w14:textId="77777777" w:rsidR="00CF3D21" w:rsidRPr="00EA6911" w:rsidRDefault="00CF3D21" w:rsidP="00CF3D21">
      <w:pPr>
        <w:rPr>
          <w:rFonts w:cs="Arial"/>
        </w:rPr>
      </w:pPr>
    </w:p>
    <w:p w14:paraId="45064AC2" w14:textId="77777777" w:rsidR="00CF3D21" w:rsidRDefault="00CF3D21" w:rsidP="00CF3D21">
      <w:pPr>
        <w:pStyle w:val="Overskrift2"/>
      </w:pPr>
      <w:bookmarkStart w:id="5" w:name="_Toc34212199"/>
      <w:r w:rsidRPr="00EA6911">
        <w:t>Myndighedsgodkendelser</w:t>
      </w:r>
      <w:bookmarkEnd w:id="5"/>
    </w:p>
    <w:p w14:paraId="1D6ED9A2" w14:textId="77777777" w:rsidR="00CF3D21" w:rsidRDefault="00CF3D21" w:rsidP="00CF3D21">
      <w:pPr>
        <w:rPr>
          <w:color w:val="FF0000"/>
          <w:lang w:eastAsia="da-DK"/>
        </w:rPr>
      </w:pPr>
      <w:r>
        <w:rPr>
          <w:color w:val="FF0000"/>
          <w:lang w:eastAsia="da-DK"/>
        </w:rPr>
        <w:t>Udfyldes af TPD-PA (DT-PV bidrager)</w:t>
      </w:r>
    </w:p>
    <w:p w14:paraId="409FD792" w14:textId="77777777" w:rsidR="00CF3D21" w:rsidRPr="004A03DF" w:rsidRDefault="00CF3D21" w:rsidP="00CF3D21"/>
    <w:p w14:paraId="4F1DCCF6" w14:textId="77777777" w:rsidR="00CF3D21" w:rsidRPr="003B7755" w:rsidRDefault="00CF3D21" w:rsidP="00CF3D21">
      <w:pPr>
        <w:rPr>
          <w:rFonts w:cs="Arial"/>
          <w:color w:val="FF0000"/>
        </w:rPr>
      </w:pPr>
      <w:r w:rsidRPr="003B7755">
        <w:rPr>
          <w:rFonts w:cs="Arial"/>
          <w:color w:val="FF0000"/>
        </w:rPr>
        <w:t>Her oplistes myndighedsgodkendelser, m.v., der har relevans for godkendelse af projektet i denne del af fasen jf. projektets myndighedsplan. (Selve myndighedsplanen skal ikke omtales).</w:t>
      </w:r>
    </w:p>
    <w:p w14:paraId="454CD9CD" w14:textId="77777777" w:rsidR="00CF3D21" w:rsidRPr="003B7755" w:rsidRDefault="00CF3D21" w:rsidP="00CF3D21">
      <w:pPr>
        <w:rPr>
          <w:rFonts w:cs="Arial"/>
          <w:color w:val="FF0000"/>
        </w:rPr>
      </w:pPr>
      <w:r w:rsidRPr="003B7755">
        <w:rPr>
          <w:rFonts w:cs="Arial"/>
          <w:color w:val="FF0000"/>
        </w:rPr>
        <w:t>(Hvis godkendelse endnu ikke er modtaget, oplyses hvornår der er sendt ansøgning)</w:t>
      </w:r>
    </w:p>
    <w:p w14:paraId="304C5E8C" w14:textId="77777777" w:rsidR="00CF3D21" w:rsidRPr="003B7755" w:rsidRDefault="00CF3D21" w:rsidP="00CF3D21">
      <w:pPr>
        <w:rPr>
          <w:rFonts w:cs="Arial"/>
          <w:color w:val="FF0000"/>
        </w:rPr>
      </w:pPr>
    </w:p>
    <w:p w14:paraId="7CD3E8DD" w14:textId="77777777" w:rsidR="00CF3D21" w:rsidRPr="003B7755" w:rsidRDefault="00CF3D21" w:rsidP="00CF3D21">
      <w:pPr>
        <w:shd w:val="clear" w:color="auto" w:fill="CCFFFF"/>
        <w:rPr>
          <w:rFonts w:cs="Arial"/>
        </w:rPr>
      </w:pPr>
      <w:r w:rsidRPr="003B7755">
        <w:rPr>
          <w:rFonts w:cs="Arial"/>
        </w:rPr>
        <w:t xml:space="preserve">I henhold til naturbeskyttelseslovens § 20 har Miljøstyrelsen godkendt projektet i brev af &lt;dato og år&gt;. </w:t>
      </w:r>
    </w:p>
    <w:p w14:paraId="6899557A" w14:textId="77777777" w:rsidR="00CF3D21" w:rsidRPr="003B7755" w:rsidRDefault="00CF3D21" w:rsidP="00CF3D21">
      <w:pPr>
        <w:rPr>
          <w:rFonts w:cs="Arial"/>
        </w:rPr>
      </w:pPr>
    </w:p>
    <w:p w14:paraId="5D711870" w14:textId="77777777" w:rsidR="00CF3D21" w:rsidRPr="003B7755" w:rsidRDefault="00CF3D21" w:rsidP="00CF3D21">
      <w:pPr>
        <w:rPr>
          <w:rFonts w:cs="Arial"/>
        </w:rPr>
      </w:pPr>
      <w:r w:rsidRPr="003B7755">
        <w:rPr>
          <w:rFonts w:cs="Arial"/>
        </w:rPr>
        <w:t>Godkendelsen er givet på betingelse af:</w:t>
      </w:r>
    </w:p>
    <w:p w14:paraId="56C368D6" w14:textId="77777777" w:rsidR="00CF3D21" w:rsidRPr="003B7755" w:rsidRDefault="00CF3D21" w:rsidP="00CF3D21">
      <w:pPr>
        <w:rPr>
          <w:rFonts w:cs="Arial"/>
          <w:color w:val="FF0000"/>
        </w:rPr>
      </w:pPr>
      <w:r w:rsidRPr="003B7755">
        <w:rPr>
          <w:rFonts w:cs="Arial"/>
          <w:color w:val="FF0000"/>
        </w:rPr>
        <w:t xml:space="preserve">Her opsummeres vilkår i godkendelsen, herunder faunapassager, vildt- og paddehegn samt erstatningsnatur. Selve godkendelsen </w:t>
      </w:r>
      <w:r>
        <w:rPr>
          <w:rFonts w:cs="Arial"/>
          <w:color w:val="FF0000"/>
        </w:rPr>
        <w:t>fremsendes sammen med materialet</w:t>
      </w:r>
      <w:r w:rsidRPr="003B7755">
        <w:rPr>
          <w:rFonts w:cs="Arial"/>
          <w:color w:val="FF0000"/>
        </w:rPr>
        <w:t xml:space="preserve"> og skal derfor ikke refereres i detaljer her.</w:t>
      </w:r>
    </w:p>
    <w:p w14:paraId="2199C604" w14:textId="77777777" w:rsidR="00CF3D21" w:rsidRPr="003B7755" w:rsidRDefault="00CF3D21" w:rsidP="00CF3D21">
      <w:pPr>
        <w:rPr>
          <w:rFonts w:cs="Arial"/>
          <w:color w:val="FF0000"/>
        </w:rPr>
      </w:pPr>
    </w:p>
    <w:p w14:paraId="234E4CFD" w14:textId="77777777" w:rsidR="00CF3D21" w:rsidRPr="003B7755" w:rsidRDefault="00CF3D21" w:rsidP="00CF3D21">
      <w:pPr>
        <w:shd w:val="clear" w:color="auto" w:fill="CCFFFF"/>
        <w:rPr>
          <w:rFonts w:cs="Arial"/>
        </w:rPr>
      </w:pPr>
      <w:r w:rsidRPr="003B7755">
        <w:rPr>
          <w:rFonts w:cs="Arial"/>
        </w:rPr>
        <w:t>I brev af &lt;dato og år&gt; har &lt;kommunenavn&gt; Kommune udtalt sig om projektet, jf. vejlovens § 24.</w:t>
      </w:r>
    </w:p>
    <w:p w14:paraId="0DEC4EF8" w14:textId="77777777" w:rsidR="00CF3D21" w:rsidRPr="003B7755" w:rsidRDefault="00CF3D21" w:rsidP="00CF3D21">
      <w:pPr>
        <w:rPr>
          <w:rFonts w:cs="Arial"/>
        </w:rPr>
      </w:pPr>
    </w:p>
    <w:p w14:paraId="3D9E3764" w14:textId="77777777" w:rsidR="00CF3D21" w:rsidRPr="003B7755" w:rsidRDefault="00CF3D21" w:rsidP="00CF3D21">
      <w:pPr>
        <w:shd w:val="clear" w:color="auto" w:fill="CCFFFF"/>
        <w:rPr>
          <w:rFonts w:cs="Arial"/>
        </w:rPr>
      </w:pPr>
      <w:r w:rsidRPr="003B7755">
        <w:rPr>
          <w:rFonts w:cs="Arial"/>
        </w:rPr>
        <w:t>I brev af &lt;dato og år&gt; har Landbrugsstyrelsen (under Miljø- og Fødevareministeriet) udtalt sig, herunder om hensyn til jordkvalitet og om gennemførelse af jordfordeling, jf. lov om fremgangsmåden ved ekspropriation vedrørende fast ejendom, § 13, stk. 2.</w:t>
      </w:r>
    </w:p>
    <w:p w14:paraId="79BFD31D" w14:textId="77777777" w:rsidR="00CF3D21" w:rsidRPr="003B7755" w:rsidRDefault="00CF3D21" w:rsidP="00CF3D21">
      <w:pPr>
        <w:rPr>
          <w:rFonts w:cs="Arial"/>
          <w:color w:val="FF0000"/>
        </w:rPr>
      </w:pPr>
    </w:p>
    <w:p w14:paraId="4F12ECEE" w14:textId="77777777" w:rsidR="00CF3D21" w:rsidRPr="00EA6911" w:rsidRDefault="00CF3D21" w:rsidP="00CF3D21">
      <w:pPr>
        <w:rPr>
          <w:rFonts w:cs="Arial"/>
          <w:color w:val="FF0000"/>
        </w:rPr>
      </w:pPr>
      <w:r w:rsidRPr="003B7755">
        <w:rPr>
          <w:rFonts w:cs="Arial"/>
          <w:color w:val="FF0000"/>
        </w:rPr>
        <w:t>Udtalelser, forhåndsgodkendelser og andet vedrørende øvrige myndighedsgodkendelser nævnes herefter.</w:t>
      </w:r>
      <w:r>
        <w:rPr>
          <w:lang w:eastAsia="da-DK"/>
        </w:rPr>
        <w:br w:type="page"/>
      </w:r>
    </w:p>
    <w:p w14:paraId="241847CB" w14:textId="77777777" w:rsidR="00CF3D21" w:rsidRDefault="00CF3D21" w:rsidP="00CF3D21">
      <w:pPr>
        <w:pStyle w:val="Overskrift1"/>
        <w:rPr>
          <w:lang w:eastAsia="da-DK"/>
        </w:rPr>
      </w:pPr>
      <w:bookmarkStart w:id="6" w:name="_Toc34212200"/>
      <w:r>
        <w:rPr>
          <w:lang w:eastAsia="da-DK"/>
        </w:rPr>
        <w:lastRenderedPageBreak/>
        <w:t>Tegningsliste</w:t>
      </w:r>
      <w:bookmarkEnd w:id="6"/>
    </w:p>
    <w:p w14:paraId="52870EB6" w14:textId="77777777" w:rsidR="00CF3D21" w:rsidRDefault="00CF3D21" w:rsidP="00CF3D21">
      <w:pPr>
        <w:rPr>
          <w:color w:val="FF0000"/>
          <w:lang w:eastAsia="da-DK"/>
        </w:rPr>
      </w:pPr>
      <w:r>
        <w:rPr>
          <w:color w:val="FF0000"/>
          <w:lang w:eastAsia="da-DK"/>
        </w:rPr>
        <w:t>Udfyldes af DT-PV (DT-AG bidrager ift. ejendomsforhold)</w:t>
      </w:r>
    </w:p>
    <w:p w14:paraId="224C3F66" w14:textId="77777777" w:rsidR="00CF3D21" w:rsidRPr="004A03DF" w:rsidRDefault="00CF3D21" w:rsidP="00CF3D21">
      <w:pPr>
        <w:rPr>
          <w:lang w:eastAsia="da-DK"/>
        </w:rPr>
      </w:pPr>
    </w:p>
    <w:p w14:paraId="6228F961" w14:textId="77777777" w:rsidR="00CF3D21" w:rsidRPr="00EA6911" w:rsidRDefault="00CF3D21" w:rsidP="00CF3D21">
      <w:pPr>
        <w:rPr>
          <w:color w:val="FF0000"/>
          <w:lang w:eastAsia="da-DK"/>
        </w:rPr>
      </w:pPr>
      <w:r w:rsidRPr="00EA6911">
        <w:rPr>
          <w:color w:val="FF0000"/>
          <w:lang w:eastAsia="da-DK"/>
        </w:rPr>
        <w:t xml:space="preserve">Husk at tjekke, at oversigten stemmer overens med tegningshovederne. </w:t>
      </w:r>
    </w:p>
    <w:p w14:paraId="58F3E976" w14:textId="77777777" w:rsidR="00CF3D21" w:rsidRDefault="00CF3D21" w:rsidP="00CF3D21">
      <w:pPr>
        <w:rPr>
          <w:color w:val="FF0000"/>
          <w:lang w:eastAsia="da-DK"/>
        </w:rPr>
      </w:pPr>
      <w:r w:rsidRPr="00EA6911">
        <w:rPr>
          <w:color w:val="FF0000"/>
          <w:lang w:eastAsia="da-DK"/>
        </w:rPr>
        <w:t>Projektplaner kan evt. fremsendes i særskilt mappe. I så fald indsættes deloverskrift ”Projektmappe” i tegningslisten, og projektmappen medtages også under ”Bilag” i indholdsfortegnelsen</w:t>
      </w:r>
      <w:r>
        <w:rPr>
          <w:color w:val="FF0000"/>
          <w:lang w:eastAsia="da-DK"/>
        </w:rPr>
        <w:t>.</w:t>
      </w:r>
    </w:p>
    <w:p w14:paraId="20502AF0" w14:textId="77777777" w:rsidR="00CF3D21" w:rsidRDefault="00CF3D21" w:rsidP="00CF3D21">
      <w:pPr>
        <w:rPr>
          <w:color w:val="FF0000"/>
          <w:lang w:eastAsia="da-DK"/>
        </w:rPr>
      </w:pPr>
    </w:p>
    <w:tbl>
      <w:tblPr>
        <w:tblW w:w="9606" w:type="dxa"/>
        <w:tblLayout w:type="fixed"/>
        <w:tblCellMar>
          <w:left w:w="70" w:type="dxa"/>
          <w:right w:w="70" w:type="dxa"/>
        </w:tblCellMar>
        <w:tblLook w:val="0000" w:firstRow="0" w:lastRow="0" w:firstColumn="0" w:lastColumn="0" w:noHBand="0" w:noVBand="0"/>
      </w:tblPr>
      <w:tblGrid>
        <w:gridCol w:w="1593"/>
        <w:gridCol w:w="2835"/>
        <w:gridCol w:w="1726"/>
        <w:gridCol w:w="1726"/>
        <w:gridCol w:w="1726"/>
      </w:tblGrid>
      <w:tr w:rsidR="00CF3D21" w:rsidRPr="005449CC" w14:paraId="29D3C935" w14:textId="77777777" w:rsidTr="004939C6">
        <w:trPr>
          <w:tblHeader/>
        </w:trPr>
        <w:tc>
          <w:tcPr>
            <w:tcW w:w="1593" w:type="dxa"/>
          </w:tcPr>
          <w:p w14:paraId="3E8BEF36" w14:textId="77777777" w:rsidR="00CF3D21" w:rsidRPr="00EA6911" w:rsidRDefault="00CF3D21" w:rsidP="004939C6">
            <w:pPr>
              <w:rPr>
                <w:b/>
                <w:bCs/>
                <w:lang w:eastAsia="da-DK"/>
              </w:rPr>
            </w:pPr>
            <w:r w:rsidRPr="00EA6911">
              <w:rPr>
                <w:b/>
                <w:bCs/>
                <w:lang w:eastAsia="da-DK"/>
              </w:rPr>
              <w:t xml:space="preserve">Tegn.nr. </w:t>
            </w:r>
          </w:p>
        </w:tc>
        <w:tc>
          <w:tcPr>
            <w:tcW w:w="2835" w:type="dxa"/>
          </w:tcPr>
          <w:p w14:paraId="1964C309" w14:textId="77777777" w:rsidR="00CF3D21" w:rsidRPr="00EA6911" w:rsidRDefault="00CF3D21" w:rsidP="004939C6">
            <w:pPr>
              <w:rPr>
                <w:b/>
                <w:bCs/>
                <w:lang w:eastAsia="da-DK"/>
              </w:rPr>
            </w:pPr>
            <w:r w:rsidRPr="00EA6911">
              <w:rPr>
                <w:b/>
                <w:bCs/>
                <w:lang w:eastAsia="da-DK"/>
              </w:rPr>
              <w:t>Emne</w:t>
            </w:r>
          </w:p>
        </w:tc>
        <w:tc>
          <w:tcPr>
            <w:tcW w:w="1726" w:type="dxa"/>
          </w:tcPr>
          <w:p w14:paraId="499AF0A2" w14:textId="77777777" w:rsidR="00CF3D21" w:rsidRPr="00EA6911" w:rsidRDefault="00CF3D21" w:rsidP="004939C6">
            <w:pPr>
              <w:rPr>
                <w:b/>
                <w:bCs/>
                <w:lang w:eastAsia="da-DK"/>
              </w:rPr>
            </w:pPr>
            <w:r w:rsidRPr="00EA6911">
              <w:rPr>
                <w:b/>
                <w:bCs/>
                <w:lang w:eastAsia="da-DK"/>
              </w:rPr>
              <w:t>Stationering</w:t>
            </w:r>
          </w:p>
        </w:tc>
        <w:tc>
          <w:tcPr>
            <w:tcW w:w="1726" w:type="dxa"/>
          </w:tcPr>
          <w:p w14:paraId="580E51D0" w14:textId="77777777" w:rsidR="00CF3D21" w:rsidRPr="00EA6911" w:rsidRDefault="00CF3D21" w:rsidP="004939C6">
            <w:pPr>
              <w:rPr>
                <w:b/>
                <w:bCs/>
                <w:lang w:eastAsia="da-DK"/>
              </w:rPr>
            </w:pPr>
            <w:r w:rsidRPr="00EA6911">
              <w:rPr>
                <w:b/>
                <w:bCs/>
                <w:lang w:eastAsia="da-DK"/>
              </w:rPr>
              <w:t>Mål</w:t>
            </w:r>
          </w:p>
        </w:tc>
        <w:tc>
          <w:tcPr>
            <w:tcW w:w="1726" w:type="dxa"/>
          </w:tcPr>
          <w:p w14:paraId="38658609" w14:textId="77777777" w:rsidR="00CF3D21" w:rsidRPr="00EA6911" w:rsidRDefault="00CF3D21" w:rsidP="004939C6">
            <w:pPr>
              <w:rPr>
                <w:b/>
                <w:bCs/>
                <w:lang w:eastAsia="da-DK"/>
              </w:rPr>
            </w:pPr>
            <w:r w:rsidRPr="00EA6911">
              <w:rPr>
                <w:b/>
                <w:bCs/>
                <w:lang w:eastAsia="da-DK"/>
              </w:rPr>
              <w:t>Rev.</w:t>
            </w:r>
          </w:p>
        </w:tc>
      </w:tr>
      <w:tr w:rsidR="00CF3D21" w:rsidRPr="005449CC" w14:paraId="4D1B52B5" w14:textId="77777777" w:rsidTr="004939C6">
        <w:tc>
          <w:tcPr>
            <w:tcW w:w="1593" w:type="dxa"/>
            <w:shd w:val="clear" w:color="auto" w:fill="CCFFFF"/>
            <w:vAlign w:val="center"/>
          </w:tcPr>
          <w:p w14:paraId="3CDACA19"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308804BD" w14:textId="77777777" w:rsidR="00CF3D21" w:rsidRPr="005449CC" w:rsidRDefault="00CF3D21" w:rsidP="004939C6">
            <w:pPr>
              <w:rPr>
                <w:sz w:val="18"/>
                <w:szCs w:val="18"/>
                <w:lang w:eastAsia="da-DK"/>
              </w:rPr>
            </w:pPr>
            <w:r w:rsidRPr="005449CC">
              <w:rPr>
                <w:sz w:val="18"/>
                <w:szCs w:val="18"/>
                <w:lang w:eastAsia="da-DK"/>
              </w:rPr>
              <w:t xml:space="preserve">Oversigtsplan, </w:t>
            </w:r>
            <w:r>
              <w:rPr>
                <w:sz w:val="18"/>
                <w:szCs w:val="18"/>
                <w:lang w:eastAsia="da-DK"/>
              </w:rPr>
              <w:t>Detailb</w:t>
            </w:r>
            <w:r w:rsidRPr="005449CC">
              <w:rPr>
                <w:sz w:val="18"/>
                <w:szCs w:val="18"/>
                <w:lang w:eastAsia="da-DK"/>
              </w:rPr>
              <w:t>esigtigelse</w:t>
            </w:r>
          </w:p>
        </w:tc>
        <w:tc>
          <w:tcPr>
            <w:tcW w:w="1726" w:type="dxa"/>
            <w:shd w:val="clear" w:color="auto" w:fill="CCFFFF"/>
            <w:vAlign w:val="center"/>
          </w:tcPr>
          <w:p w14:paraId="6D2A9076" w14:textId="77777777" w:rsidR="00CF3D21" w:rsidRPr="005449CC" w:rsidRDefault="00CF3D21" w:rsidP="004939C6">
            <w:pPr>
              <w:rPr>
                <w:sz w:val="18"/>
                <w:szCs w:val="18"/>
                <w:lang w:eastAsia="da-DK"/>
              </w:rPr>
            </w:pPr>
          </w:p>
        </w:tc>
        <w:tc>
          <w:tcPr>
            <w:tcW w:w="1726" w:type="dxa"/>
            <w:shd w:val="clear" w:color="auto" w:fill="CCFFFF"/>
            <w:vAlign w:val="center"/>
          </w:tcPr>
          <w:p w14:paraId="14F4FBDA" w14:textId="77777777" w:rsidR="00CF3D21" w:rsidRPr="005449CC" w:rsidRDefault="00CF3D21" w:rsidP="004939C6">
            <w:pPr>
              <w:rPr>
                <w:sz w:val="18"/>
                <w:szCs w:val="18"/>
                <w:lang w:eastAsia="da-DK"/>
              </w:rPr>
            </w:pPr>
            <w:r w:rsidRPr="005449CC">
              <w:rPr>
                <w:sz w:val="18"/>
                <w:szCs w:val="18"/>
                <w:lang w:eastAsia="da-DK"/>
              </w:rPr>
              <w:t>1:25.000</w:t>
            </w:r>
          </w:p>
        </w:tc>
        <w:tc>
          <w:tcPr>
            <w:tcW w:w="1726" w:type="dxa"/>
            <w:shd w:val="clear" w:color="auto" w:fill="CCFFFF"/>
            <w:vAlign w:val="center"/>
          </w:tcPr>
          <w:p w14:paraId="156E8CC6"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17038542" w14:textId="77777777" w:rsidTr="004939C6">
        <w:tc>
          <w:tcPr>
            <w:tcW w:w="1593" w:type="dxa"/>
            <w:shd w:val="clear" w:color="auto" w:fill="CCFFFF"/>
            <w:vAlign w:val="center"/>
          </w:tcPr>
          <w:p w14:paraId="2C40CE3C"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4D349D87" w14:textId="77777777" w:rsidR="00CF3D21" w:rsidRPr="005449CC" w:rsidRDefault="00CF3D21" w:rsidP="004939C6">
            <w:pPr>
              <w:rPr>
                <w:sz w:val="18"/>
                <w:szCs w:val="18"/>
                <w:lang w:eastAsia="da-DK"/>
              </w:rPr>
            </w:pPr>
            <w:r w:rsidRPr="005449CC">
              <w:rPr>
                <w:sz w:val="18"/>
                <w:szCs w:val="18"/>
                <w:lang w:eastAsia="da-DK"/>
              </w:rPr>
              <w:t xml:space="preserve">Oversigtsplan, Ejendomsforhold </w:t>
            </w:r>
          </w:p>
        </w:tc>
        <w:tc>
          <w:tcPr>
            <w:tcW w:w="1726" w:type="dxa"/>
            <w:shd w:val="clear" w:color="auto" w:fill="CCFFFF"/>
            <w:vAlign w:val="center"/>
          </w:tcPr>
          <w:p w14:paraId="768C13B0" w14:textId="77777777" w:rsidR="00CF3D21" w:rsidRPr="004760C7" w:rsidRDefault="00CF3D21" w:rsidP="004939C6">
            <w:pPr>
              <w:rPr>
                <w:sz w:val="18"/>
                <w:szCs w:val="18"/>
                <w:lang w:val="en-US" w:eastAsia="da-DK"/>
              </w:rPr>
            </w:pPr>
            <w:r w:rsidRPr="004760C7">
              <w:rPr>
                <w:sz w:val="18"/>
                <w:szCs w:val="18"/>
                <w:lang w:val="en-US" w:eastAsia="da-DK"/>
              </w:rPr>
              <w:t>st. xx.xx0 – xx.xx0</w:t>
            </w:r>
          </w:p>
        </w:tc>
        <w:tc>
          <w:tcPr>
            <w:tcW w:w="1726" w:type="dxa"/>
            <w:shd w:val="clear" w:color="auto" w:fill="CCFFFF"/>
            <w:vAlign w:val="center"/>
          </w:tcPr>
          <w:p w14:paraId="76DC4A5C" w14:textId="77777777" w:rsidR="00CF3D21" w:rsidRPr="005449CC" w:rsidRDefault="00CF3D21" w:rsidP="004939C6">
            <w:pPr>
              <w:rPr>
                <w:sz w:val="18"/>
                <w:szCs w:val="18"/>
                <w:lang w:eastAsia="da-DK"/>
              </w:rPr>
            </w:pPr>
            <w:r w:rsidRPr="005449CC">
              <w:rPr>
                <w:sz w:val="18"/>
                <w:szCs w:val="18"/>
                <w:lang w:eastAsia="da-DK"/>
              </w:rPr>
              <w:t>1:4000</w:t>
            </w:r>
          </w:p>
        </w:tc>
        <w:tc>
          <w:tcPr>
            <w:tcW w:w="1726" w:type="dxa"/>
            <w:shd w:val="clear" w:color="auto" w:fill="CCFFFF"/>
            <w:vAlign w:val="center"/>
          </w:tcPr>
          <w:p w14:paraId="7C1D9C56"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19EB78B0" w14:textId="77777777" w:rsidTr="004939C6">
        <w:tc>
          <w:tcPr>
            <w:tcW w:w="1593" w:type="dxa"/>
            <w:shd w:val="clear" w:color="auto" w:fill="CCFFFF"/>
            <w:vAlign w:val="center"/>
          </w:tcPr>
          <w:p w14:paraId="7D1BEBBF"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332FF620" w14:textId="77777777" w:rsidR="00CF3D21" w:rsidRPr="005449CC" w:rsidRDefault="00CF3D21" w:rsidP="004939C6">
            <w:pPr>
              <w:rPr>
                <w:sz w:val="18"/>
                <w:szCs w:val="18"/>
                <w:lang w:eastAsia="da-DK"/>
              </w:rPr>
            </w:pPr>
            <w:r w:rsidRPr="005449CC">
              <w:rPr>
                <w:sz w:val="18"/>
                <w:szCs w:val="18"/>
                <w:lang w:eastAsia="da-DK"/>
              </w:rPr>
              <w:t xml:space="preserve">Oversigtsplan, Ejendomsforhold </w:t>
            </w:r>
          </w:p>
        </w:tc>
        <w:tc>
          <w:tcPr>
            <w:tcW w:w="1726" w:type="dxa"/>
            <w:shd w:val="clear" w:color="auto" w:fill="CCFFFF"/>
            <w:vAlign w:val="center"/>
          </w:tcPr>
          <w:p w14:paraId="5201E74A"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2E12EE88" w14:textId="77777777" w:rsidR="00CF3D21" w:rsidRPr="005449CC" w:rsidRDefault="00CF3D21" w:rsidP="004939C6">
            <w:pPr>
              <w:rPr>
                <w:sz w:val="18"/>
                <w:szCs w:val="18"/>
                <w:lang w:eastAsia="da-DK"/>
              </w:rPr>
            </w:pPr>
            <w:r w:rsidRPr="005449CC">
              <w:rPr>
                <w:sz w:val="18"/>
                <w:szCs w:val="18"/>
                <w:lang w:eastAsia="da-DK"/>
              </w:rPr>
              <w:t>1:4000</w:t>
            </w:r>
          </w:p>
        </w:tc>
        <w:tc>
          <w:tcPr>
            <w:tcW w:w="1726" w:type="dxa"/>
            <w:shd w:val="clear" w:color="auto" w:fill="CCFFFF"/>
            <w:vAlign w:val="center"/>
          </w:tcPr>
          <w:p w14:paraId="2755996B"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73906552" w14:textId="77777777" w:rsidTr="004939C6">
        <w:tc>
          <w:tcPr>
            <w:tcW w:w="1593" w:type="dxa"/>
            <w:shd w:val="clear" w:color="auto" w:fill="CCFFFF"/>
            <w:vAlign w:val="center"/>
          </w:tcPr>
          <w:p w14:paraId="7981B11B"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7F744959" w14:textId="77777777" w:rsidR="00CF3D21" w:rsidRPr="005449CC" w:rsidRDefault="00CF3D21" w:rsidP="004939C6">
            <w:pPr>
              <w:rPr>
                <w:sz w:val="18"/>
                <w:szCs w:val="18"/>
                <w:lang w:eastAsia="da-DK"/>
              </w:rPr>
            </w:pPr>
            <w:r w:rsidRPr="005449CC">
              <w:rPr>
                <w:sz w:val="18"/>
                <w:szCs w:val="18"/>
                <w:lang w:eastAsia="da-DK"/>
              </w:rPr>
              <w:t xml:space="preserve">Plan </w:t>
            </w:r>
          </w:p>
        </w:tc>
        <w:tc>
          <w:tcPr>
            <w:tcW w:w="1726" w:type="dxa"/>
            <w:shd w:val="clear" w:color="auto" w:fill="CCFFFF"/>
            <w:vAlign w:val="center"/>
          </w:tcPr>
          <w:p w14:paraId="2B2ED4F1"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3EABF3E6"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4000</w:t>
            </w:r>
          </w:p>
        </w:tc>
        <w:tc>
          <w:tcPr>
            <w:tcW w:w="1726" w:type="dxa"/>
            <w:shd w:val="clear" w:color="auto" w:fill="CCFFFF"/>
            <w:vAlign w:val="center"/>
          </w:tcPr>
          <w:p w14:paraId="65B889EE"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71CA7A88" w14:textId="77777777" w:rsidTr="004939C6">
        <w:tc>
          <w:tcPr>
            <w:tcW w:w="1593" w:type="dxa"/>
            <w:shd w:val="clear" w:color="auto" w:fill="CCFFFF"/>
            <w:vAlign w:val="center"/>
          </w:tcPr>
          <w:p w14:paraId="058BF048" w14:textId="77777777" w:rsidR="00CF3D21" w:rsidRPr="004F28F0"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648DA670" w14:textId="77777777" w:rsidR="00CF3D21" w:rsidRPr="005449CC" w:rsidRDefault="00CF3D21" w:rsidP="004939C6">
            <w:pPr>
              <w:rPr>
                <w:sz w:val="18"/>
                <w:szCs w:val="18"/>
                <w:lang w:eastAsia="da-DK"/>
              </w:rPr>
            </w:pPr>
            <w:r w:rsidRPr="005449CC">
              <w:rPr>
                <w:sz w:val="18"/>
                <w:szCs w:val="18"/>
                <w:lang w:eastAsia="da-DK"/>
              </w:rPr>
              <w:t>Plan</w:t>
            </w:r>
          </w:p>
        </w:tc>
        <w:tc>
          <w:tcPr>
            <w:tcW w:w="1726" w:type="dxa"/>
            <w:shd w:val="clear" w:color="auto" w:fill="CCFFFF"/>
            <w:vAlign w:val="center"/>
          </w:tcPr>
          <w:p w14:paraId="2936FDF1"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3DB8C591"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4000</w:t>
            </w:r>
          </w:p>
        </w:tc>
        <w:tc>
          <w:tcPr>
            <w:tcW w:w="1726" w:type="dxa"/>
            <w:shd w:val="clear" w:color="auto" w:fill="CCFFFF"/>
            <w:vAlign w:val="center"/>
          </w:tcPr>
          <w:p w14:paraId="74801C4C"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1BD2523F" w14:textId="77777777" w:rsidTr="004939C6">
        <w:tc>
          <w:tcPr>
            <w:tcW w:w="1593" w:type="dxa"/>
            <w:shd w:val="clear" w:color="auto" w:fill="CCFFFF"/>
            <w:vAlign w:val="center"/>
          </w:tcPr>
          <w:p w14:paraId="7FCB9509"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40216E2F" w14:textId="77777777" w:rsidR="00CF3D21" w:rsidRPr="005449CC" w:rsidRDefault="00CF3D21" w:rsidP="004939C6">
            <w:pPr>
              <w:rPr>
                <w:sz w:val="18"/>
                <w:szCs w:val="18"/>
                <w:lang w:eastAsia="da-DK"/>
              </w:rPr>
            </w:pPr>
            <w:r w:rsidRPr="005449CC">
              <w:rPr>
                <w:sz w:val="18"/>
                <w:szCs w:val="18"/>
                <w:lang w:eastAsia="da-DK"/>
              </w:rPr>
              <w:t xml:space="preserve">&lt;Plan, </w:t>
            </w:r>
            <w:r>
              <w:rPr>
                <w:sz w:val="18"/>
                <w:szCs w:val="18"/>
                <w:lang w:eastAsia="da-DK"/>
              </w:rPr>
              <w:t>statsvej</w:t>
            </w:r>
            <w:r w:rsidRPr="005449CC">
              <w:rPr>
                <w:sz w:val="18"/>
                <w:szCs w:val="18"/>
                <w:lang w:eastAsia="da-DK"/>
              </w:rPr>
              <w:t xml:space="preserve"> xxx&gt;</w:t>
            </w:r>
          </w:p>
        </w:tc>
        <w:tc>
          <w:tcPr>
            <w:tcW w:w="1726" w:type="dxa"/>
            <w:shd w:val="clear" w:color="auto" w:fill="CCFFFF"/>
            <w:vAlign w:val="center"/>
          </w:tcPr>
          <w:p w14:paraId="5D8CDAE9" w14:textId="77777777" w:rsidR="00CF3D21" w:rsidRPr="005449CC" w:rsidRDefault="00CF3D21" w:rsidP="004939C6">
            <w:pPr>
              <w:rPr>
                <w:sz w:val="18"/>
                <w:szCs w:val="18"/>
                <w:lang w:eastAsia="da-DK"/>
              </w:rPr>
            </w:pPr>
          </w:p>
        </w:tc>
        <w:tc>
          <w:tcPr>
            <w:tcW w:w="1726" w:type="dxa"/>
            <w:shd w:val="clear" w:color="auto" w:fill="CCFFFF"/>
            <w:vAlign w:val="center"/>
          </w:tcPr>
          <w:p w14:paraId="7FB714AD"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4000</w:t>
            </w:r>
          </w:p>
        </w:tc>
        <w:tc>
          <w:tcPr>
            <w:tcW w:w="1726" w:type="dxa"/>
            <w:shd w:val="clear" w:color="auto" w:fill="CCFFFF"/>
            <w:vAlign w:val="center"/>
          </w:tcPr>
          <w:p w14:paraId="2DA1309A"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2DD4F91C" w14:textId="77777777" w:rsidTr="004939C6">
        <w:tc>
          <w:tcPr>
            <w:tcW w:w="1593" w:type="dxa"/>
            <w:shd w:val="clear" w:color="auto" w:fill="CCFFFF"/>
            <w:vAlign w:val="center"/>
          </w:tcPr>
          <w:p w14:paraId="6EAA0D9B"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0CD8E188" w14:textId="77777777" w:rsidR="00CF3D21" w:rsidRPr="005449CC" w:rsidRDefault="00CF3D21" w:rsidP="004939C6">
            <w:pPr>
              <w:rPr>
                <w:sz w:val="18"/>
                <w:szCs w:val="18"/>
                <w:lang w:eastAsia="da-DK"/>
              </w:rPr>
            </w:pPr>
            <w:r w:rsidRPr="005449CC">
              <w:rPr>
                <w:sz w:val="18"/>
                <w:szCs w:val="18"/>
                <w:lang w:eastAsia="da-DK"/>
              </w:rPr>
              <w:t xml:space="preserve">Plan, &lt;andet&gt; </w:t>
            </w:r>
          </w:p>
        </w:tc>
        <w:tc>
          <w:tcPr>
            <w:tcW w:w="1726" w:type="dxa"/>
            <w:shd w:val="clear" w:color="auto" w:fill="CCFFFF"/>
            <w:vAlign w:val="center"/>
          </w:tcPr>
          <w:p w14:paraId="7750D95F" w14:textId="77777777" w:rsidR="00CF3D21" w:rsidRPr="005449CC" w:rsidRDefault="00CF3D21" w:rsidP="004939C6">
            <w:pPr>
              <w:rPr>
                <w:sz w:val="18"/>
                <w:szCs w:val="18"/>
                <w:lang w:eastAsia="da-DK"/>
              </w:rPr>
            </w:pPr>
          </w:p>
        </w:tc>
        <w:tc>
          <w:tcPr>
            <w:tcW w:w="1726" w:type="dxa"/>
            <w:shd w:val="clear" w:color="auto" w:fill="CCFFFF"/>
            <w:vAlign w:val="center"/>
          </w:tcPr>
          <w:p w14:paraId="73B00FD7"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4000</w:t>
            </w:r>
          </w:p>
        </w:tc>
        <w:tc>
          <w:tcPr>
            <w:tcW w:w="1726" w:type="dxa"/>
            <w:shd w:val="clear" w:color="auto" w:fill="CCFFFF"/>
            <w:vAlign w:val="center"/>
          </w:tcPr>
          <w:p w14:paraId="445C8E89"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4078F992" w14:textId="77777777" w:rsidTr="004939C6">
        <w:tc>
          <w:tcPr>
            <w:tcW w:w="1593" w:type="dxa"/>
            <w:shd w:val="clear" w:color="auto" w:fill="CCFFFF"/>
            <w:vAlign w:val="center"/>
          </w:tcPr>
          <w:p w14:paraId="5E656AC1"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73BD682B" w14:textId="77777777" w:rsidR="00CF3D21" w:rsidRPr="005449CC" w:rsidRDefault="00CF3D21" w:rsidP="004939C6">
            <w:pPr>
              <w:rPr>
                <w:sz w:val="18"/>
                <w:szCs w:val="18"/>
                <w:lang w:eastAsia="da-DK"/>
              </w:rPr>
            </w:pPr>
            <w:r w:rsidRPr="005449CC">
              <w:rPr>
                <w:sz w:val="18"/>
                <w:szCs w:val="18"/>
                <w:lang w:eastAsia="da-DK"/>
              </w:rPr>
              <w:t>Længdeprofil &lt;mv/mtv/</w:t>
            </w:r>
            <w:r>
              <w:rPr>
                <w:sz w:val="18"/>
                <w:szCs w:val="18"/>
                <w:lang w:eastAsia="da-DK"/>
              </w:rPr>
              <w:t>statsvej&gt;</w:t>
            </w:r>
          </w:p>
        </w:tc>
        <w:tc>
          <w:tcPr>
            <w:tcW w:w="1726" w:type="dxa"/>
            <w:shd w:val="clear" w:color="auto" w:fill="CCFFFF"/>
            <w:vAlign w:val="center"/>
          </w:tcPr>
          <w:p w14:paraId="445235B4"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20E30C70"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w:t>
            </w:r>
            <w:r w:rsidRPr="005449CC">
              <w:rPr>
                <w:sz w:val="18"/>
                <w:szCs w:val="18"/>
                <w:lang w:eastAsia="da-DK"/>
              </w:rPr>
              <w:t>/1:</w:t>
            </w:r>
            <w:r>
              <w:rPr>
                <w:sz w:val="18"/>
                <w:szCs w:val="18"/>
                <w:lang w:eastAsia="da-DK"/>
              </w:rPr>
              <w:t>4000</w:t>
            </w:r>
          </w:p>
        </w:tc>
        <w:tc>
          <w:tcPr>
            <w:tcW w:w="1726" w:type="dxa"/>
            <w:shd w:val="clear" w:color="auto" w:fill="CCFFFF"/>
            <w:vAlign w:val="center"/>
          </w:tcPr>
          <w:p w14:paraId="4160FA8E"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00FE3AC3" w14:textId="77777777" w:rsidTr="004939C6">
        <w:tc>
          <w:tcPr>
            <w:tcW w:w="1593" w:type="dxa"/>
            <w:shd w:val="clear" w:color="auto" w:fill="CCFFFF"/>
            <w:vAlign w:val="center"/>
          </w:tcPr>
          <w:p w14:paraId="7C0B23A9"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5264117D" w14:textId="77777777" w:rsidR="00CF3D21" w:rsidRPr="005449CC" w:rsidRDefault="00CF3D21" w:rsidP="004939C6">
            <w:pPr>
              <w:rPr>
                <w:sz w:val="18"/>
                <w:szCs w:val="18"/>
                <w:lang w:eastAsia="da-DK"/>
              </w:rPr>
            </w:pPr>
            <w:r w:rsidRPr="005449CC">
              <w:rPr>
                <w:sz w:val="18"/>
                <w:szCs w:val="18"/>
                <w:lang w:eastAsia="da-DK"/>
              </w:rPr>
              <w:t>Længdeprofil &lt;mv/mtv/</w:t>
            </w:r>
            <w:r>
              <w:rPr>
                <w:sz w:val="18"/>
                <w:szCs w:val="18"/>
                <w:lang w:eastAsia="da-DK"/>
              </w:rPr>
              <w:t>statsvej</w:t>
            </w:r>
            <w:r w:rsidRPr="005449CC">
              <w:rPr>
                <w:sz w:val="18"/>
                <w:szCs w:val="18"/>
                <w:lang w:eastAsia="da-DK"/>
              </w:rPr>
              <w:t>&gt;</w:t>
            </w:r>
          </w:p>
        </w:tc>
        <w:tc>
          <w:tcPr>
            <w:tcW w:w="1726" w:type="dxa"/>
            <w:shd w:val="clear" w:color="auto" w:fill="CCFFFF"/>
            <w:vAlign w:val="center"/>
          </w:tcPr>
          <w:p w14:paraId="63FFD56E"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68ABC1D0"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w:t>
            </w:r>
            <w:r w:rsidRPr="005449CC">
              <w:rPr>
                <w:sz w:val="18"/>
                <w:szCs w:val="18"/>
                <w:lang w:eastAsia="da-DK"/>
              </w:rPr>
              <w:t>/1:</w:t>
            </w:r>
            <w:r>
              <w:rPr>
                <w:sz w:val="18"/>
                <w:szCs w:val="18"/>
                <w:lang w:eastAsia="da-DK"/>
              </w:rPr>
              <w:t>4000</w:t>
            </w:r>
          </w:p>
        </w:tc>
        <w:tc>
          <w:tcPr>
            <w:tcW w:w="1726" w:type="dxa"/>
            <w:shd w:val="clear" w:color="auto" w:fill="CCFFFF"/>
            <w:vAlign w:val="center"/>
          </w:tcPr>
          <w:p w14:paraId="20373523"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618E5D97" w14:textId="77777777" w:rsidTr="004939C6">
        <w:tc>
          <w:tcPr>
            <w:tcW w:w="1593" w:type="dxa"/>
            <w:shd w:val="clear" w:color="auto" w:fill="CCFFFF"/>
            <w:vAlign w:val="center"/>
          </w:tcPr>
          <w:p w14:paraId="34210369"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718CB24D" w14:textId="77777777" w:rsidR="00CF3D21" w:rsidRPr="005449CC" w:rsidRDefault="00CF3D21" w:rsidP="004939C6">
            <w:pPr>
              <w:rPr>
                <w:sz w:val="18"/>
                <w:szCs w:val="18"/>
                <w:lang w:eastAsia="da-DK"/>
              </w:rPr>
            </w:pPr>
            <w:r w:rsidRPr="005449CC">
              <w:rPr>
                <w:sz w:val="18"/>
                <w:szCs w:val="18"/>
                <w:lang w:eastAsia="da-DK"/>
              </w:rPr>
              <w:t>Længdeprofil &lt;</w:t>
            </w:r>
            <w:r>
              <w:rPr>
                <w:sz w:val="18"/>
                <w:szCs w:val="18"/>
                <w:lang w:eastAsia="da-DK"/>
              </w:rPr>
              <w:t>statsvej</w:t>
            </w:r>
            <w:r w:rsidRPr="005449CC">
              <w:rPr>
                <w:sz w:val="18"/>
                <w:szCs w:val="18"/>
                <w:lang w:eastAsia="da-DK"/>
              </w:rPr>
              <w:t xml:space="preserve"> xxx&gt;</w:t>
            </w:r>
          </w:p>
        </w:tc>
        <w:tc>
          <w:tcPr>
            <w:tcW w:w="1726" w:type="dxa"/>
            <w:shd w:val="clear" w:color="auto" w:fill="CCFFFF"/>
            <w:vAlign w:val="center"/>
          </w:tcPr>
          <w:p w14:paraId="3DA1338A"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6C43053B"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w:t>
            </w:r>
            <w:r w:rsidRPr="005449CC">
              <w:rPr>
                <w:sz w:val="18"/>
                <w:szCs w:val="18"/>
                <w:lang w:eastAsia="da-DK"/>
              </w:rPr>
              <w:t>/1:</w:t>
            </w:r>
            <w:r>
              <w:rPr>
                <w:sz w:val="18"/>
                <w:szCs w:val="18"/>
                <w:lang w:eastAsia="da-DK"/>
              </w:rPr>
              <w:t>4000</w:t>
            </w:r>
          </w:p>
        </w:tc>
        <w:tc>
          <w:tcPr>
            <w:tcW w:w="1726" w:type="dxa"/>
            <w:shd w:val="clear" w:color="auto" w:fill="CCFFFF"/>
            <w:vAlign w:val="center"/>
          </w:tcPr>
          <w:p w14:paraId="622C88F1"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15407541" w14:textId="77777777" w:rsidTr="004939C6">
        <w:tc>
          <w:tcPr>
            <w:tcW w:w="1593" w:type="dxa"/>
            <w:shd w:val="clear" w:color="auto" w:fill="CCFFFF"/>
            <w:vAlign w:val="center"/>
          </w:tcPr>
          <w:p w14:paraId="2DA9541B"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540C5903" w14:textId="77777777" w:rsidR="00CF3D21" w:rsidRPr="005449CC" w:rsidRDefault="00CF3D21" w:rsidP="004939C6">
            <w:pPr>
              <w:rPr>
                <w:sz w:val="18"/>
                <w:szCs w:val="18"/>
                <w:lang w:eastAsia="da-DK"/>
              </w:rPr>
            </w:pPr>
            <w:r w:rsidRPr="005449CC">
              <w:rPr>
                <w:sz w:val="18"/>
                <w:szCs w:val="18"/>
                <w:lang w:eastAsia="da-DK"/>
              </w:rPr>
              <w:t>Længdeprofil &lt;andet&gt;</w:t>
            </w:r>
          </w:p>
        </w:tc>
        <w:tc>
          <w:tcPr>
            <w:tcW w:w="1726" w:type="dxa"/>
            <w:shd w:val="clear" w:color="auto" w:fill="CCFFFF"/>
            <w:vAlign w:val="center"/>
          </w:tcPr>
          <w:p w14:paraId="78BFB3AF" w14:textId="77777777" w:rsidR="00CF3D21" w:rsidRPr="00F37E5F" w:rsidRDefault="00CF3D21" w:rsidP="004939C6">
            <w:pPr>
              <w:rPr>
                <w:sz w:val="18"/>
                <w:szCs w:val="18"/>
                <w:lang w:val="en-US" w:eastAsia="da-DK"/>
              </w:rPr>
            </w:pPr>
            <w:r w:rsidRPr="00F37E5F">
              <w:rPr>
                <w:sz w:val="18"/>
                <w:szCs w:val="18"/>
                <w:lang w:val="en-US" w:eastAsia="da-DK"/>
              </w:rPr>
              <w:t>st. xx.xx0 – xx.xx0</w:t>
            </w:r>
          </w:p>
        </w:tc>
        <w:tc>
          <w:tcPr>
            <w:tcW w:w="1726" w:type="dxa"/>
            <w:shd w:val="clear" w:color="auto" w:fill="CCFFFF"/>
            <w:vAlign w:val="center"/>
          </w:tcPr>
          <w:p w14:paraId="6D5D3A7B" w14:textId="77777777" w:rsidR="00CF3D21" w:rsidRPr="005449CC" w:rsidRDefault="00CF3D21" w:rsidP="004939C6">
            <w:pPr>
              <w:rPr>
                <w:sz w:val="18"/>
                <w:szCs w:val="18"/>
                <w:lang w:eastAsia="da-DK"/>
              </w:rPr>
            </w:pPr>
            <w:r w:rsidRPr="005449CC">
              <w:rPr>
                <w:sz w:val="18"/>
                <w:szCs w:val="18"/>
                <w:lang w:eastAsia="da-DK"/>
              </w:rPr>
              <w:t>1:</w:t>
            </w:r>
            <w:r>
              <w:rPr>
                <w:sz w:val="18"/>
                <w:szCs w:val="18"/>
                <w:lang w:eastAsia="da-DK"/>
              </w:rPr>
              <w:t>400</w:t>
            </w:r>
            <w:r w:rsidRPr="005449CC">
              <w:rPr>
                <w:sz w:val="18"/>
                <w:szCs w:val="18"/>
                <w:lang w:eastAsia="da-DK"/>
              </w:rPr>
              <w:t>/1:</w:t>
            </w:r>
            <w:r>
              <w:rPr>
                <w:sz w:val="18"/>
                <w:szCs w:val="18"/>
                <w:lang w:eastAsia="da-DK"/>
              </w:rPr>
              <w:t>4000</w:t>
            </w:r>
          </w:p>
        </w:tc>
        <w:tc>
          <w:tcPr>
            <w:tcW w:w="1726" w:type="dxa"/>
            <w:shd w:val="clear" w:color="auto" w:fill="CCFFFF"/>
            <w:vAlign w:val="center"/>
          </w:tcPr>
          <w:p w14:paraId="2C996EE8"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4A334F82" w14:textId="77777777" w:rsidTr="004939C6">
        <w:tc>
          <w:tcPr>
            <w:tcW w:w="1593" w:type="dxa"/>
            <w:shd w:val="clear" w:color="auto" w:fill="CCFFFF"/>
            <w:vAlign w:val="center"/>
          </w:tcPr>
          <w:p w14:paraId="64DEF037"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57B25142" w14:textId="77777777" w:rsidR="00CF3D21" w:rsidRPr="005449CC" w:rsidRDefault="00CF3D2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6EE444AA" w14:textId="77777777" w:rsidR="00CF3D21" w:rsidRPr="005449CC" w:rsidRDefault="00CF3D21" w:rsidP="004939C6">
            <w:pPr>
              <w:rPr>
                <w:spacing w:val="-3"/>
                <w:sz w:val="18"/>
                <w:szCs w:val="18"/>
                <w:lang w:eastAsia="da-DK"/>
              </w:rPr>
            </w:pPr>
          </w:p>
        </w:tc>
        <w:tc>
          <w:tcPr>
            <w:tcW w:w="1726" w:type="dxa"/>
            <w:shd w:val="clear" w:color="auto" w:fill="CCFFFF"/>
            <w:vAlign w:val="center"/>
          </w:tcPr>
          <w:p w14:paraId="462B18FB" w14:textId="77777777" w:rsidR="00CF3D21" w:rsidRPr="005449CC" w:rsidRDefault="00CF3D2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7E6A2C52"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78C1177A" w14:textId="77777777" w:rsidTr="004939C6">
        <w:tc>
          <w:tcPr>
            <w:tcW w:w="1593" w:type="dxa"/>
            <w:shd w:val="clear" w:color="auto" w:fill="CCFFFF"/>
            <w:vAlign w:val="center"/>
          </w:tcPr>
          <w:p w14:paraId="2D7E02AC"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56394F28" w14:textId="77777777" w:rsidR="00CF3D21" w:rsidRPr="005449CC" w:rsidRDefault="00CF3D2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6F9EA717" w14:textId="77777777" w:rsidR="00CF3D21" w:rsidRPr="005449CC" w:rsidRDefault="00CF3D21" w:rsidP="004939C6">
            <w:pPr>
              <w:rPr>
                <w:spacing w:val="-3"/>
                <w:sz w:val="18"/>
                <w:szCs w:val="18"/>
                <w:lang w:eastAsia="da-DK"/>
              </w:rPr>
            </w:pPr>
          </w:p>
        </w:tc>
        <w:tc>
          <w:tcPr>
            <w:tcW w:w="1726" w:type="dxa"/>
            <w:shd w:val="clear" w:color="auto" w:fill="CCFFFF"/>
            <w:vAlign w:val="center"/>
          </w:tcPr>
          <w:p w14:paraId="347D1D56" w14:textId="77777777" w:rsidR="00CF3D21" w:rsidRPr="005449CC" w:rsidRDefault="00CF3D2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3EDB2902" w14:textId="77777777" w:rsidR="00CF3D21" w:rsidRPr="005449CC" w:rsidRDefault="00CF3D21" w:rsidP="004939C6">
            <w:pPr>
              <w:rPr>
                <w:sz w:val="18"/>
                <w:szCs w:val="18"/>
                <w:lang w:eastAsia="da-DK"/>
              </w:rPr>
            </w:pPr>
            <w:r w:rsidRPr="005449CC">
              <w:rPr>
                <w:sz w:val="18"/>
                <w:szCs w:val="18"/>
                <w:lang w:eastAsia="da-DK"/>
              </w:rPr>
              <w:t>-</w:t>
            </w:r>
          </w:p>
        </w:tc>
      </w:tr>
      <w:tr w:rsidR="00CF3D21" w:rsidRPr="005449CC" w14:paraId="56EC2955" w14:textId="77777777" w:rsidTr="004939C6">
        <w:tc>
          <w:tcPr>
            <w:tcW w:w="1593" w:type="dxa"/>
            <w:shd w:val="clear" w:color="auto" w:fill="CCFFFF"/>
            <w:vAlign w:val="center"/>
          </w:tcPr>
          <w:p w14:paraId="22AE96C9" w14:textId="77777777" w:rsidR="00CF3D21" w:rsidRPr="005449CC" w:rsidRDefault="00CF3D21" w:rsidP="004939C6">
            <w:pPr>
              <w:rPr>
                <w:sz w:val="18"/>
                <w:szCs w:val="18"/>
                <w:lang w:eastAsia="da-DK"/>
              </w:rPr>
            </w:pPr>
            <w:r w:rsidRPr="005449CC">
              <w:rPr>
                <w:sz w:val="18"/>
                <w:szCs w:val="18"/>
                <w:lang w:eastAsia="da-DK"/>
              </w:rPr>
              <w:t>xxxx-xxxx</w:t>
            </w:r>
          </w:p>
        </w:tc>
        <w:tc>
          <w:tcPr>
            <w:tcW w:w="2835" w:type="dxa"/>
            <w:shd w:val="clear" w:color="auto" w:fill="CCFFFF"/>
            <w:vAlign w:val="center"/>
          </w:tcPr>
          <w:p w14:paraId="1EDB736A" w14:textId="77777777" w:rsidR="00CF3D21" w:rsidRPr="005449CC" w:rsidRDefault="00CF3D2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63E76D8A" w14:textId="77777777" w:rsidR="00CF3D21" w:rsidRPr="005449CC" w:rsidRDefault="00CF3D21" w:rsidP="004939C6">
            <w:pPr>
              <w:rPr>
                <w:spacing w:val="-3"/>
                <w:sz w:val="18"/>
                <w:szCs w:val="18"/>
                <w:lang w:eastAsia="da-DK"/>
              </w:rPr>
            </w:pPr>
          </w:p>
        </w:tc>
        <w:tc>
          <w:tcPr>
            <w:tcW w:w="1726" w:type="dxa"/>
            <w:shd w:val="clear" w:color="auto" w:fill="CCFFFF"/>
            <w:vAlign w:val="center"/>
          </w:tcPr>
          <w:p w14:paraId="406244A3" w14:textId="77777777" w:rsidR="00CF3D21" w:rsidRPr="005449CC" w:rsidRDefault="00CF3D2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14F00493" w14:textId="77777777" w:rsidR="00CF3D21" w:rsidRPr="005449CC" w:rsidRDefault="00CF3D21" w:rsidP="004939C6">
            <w:pPr>
              <w:rPr>
                <w:sz w:val="18"/>
                <w:szCs w:val="18"/>
                <w:lang w:eastAsia="da-DK"/>
              </w:rPr>
            </w:pPr>
            <w:r w:rsidRPr="005449CC">
              <w:rPr>
                <w:sz w:val="18"/>
                <w:szCs w:val="18"/>
                <w:lang w:eastAsia="da-DK"/>
              </w:rPr>
              <w:t>-</w:t>
            </w:r>
          </w:p>
        </w:tc>
      </w:tr>
    </w:tbl>
    <w:p w14:paraId="3CFA88FB" w14:textId="77777777" w:rsidR="00CF3D21" w:rsidRDefault="00CF3D21" w:rsidP="00CF3D21">
      <w:pPr>
        <w:tabs>
          <w:tab w:val="left" w:pos="1663"/>
          <w:tab w:val="left" w:pos="4498"/>
          <w:tab w:val="left" w:pos="6224"/>
          <w:tab w:val="left" w:pos="7950"/>
        </w:tabs>
        <w:ind w:left="70"/>
        <w:rPr>
          <w:sz w:val="18"/>
          <w:szCs w:val="18"/>
          <w:lang w:eastAsia="da-DK"/>
        </w:rPr>
      </w:pPr>
      <w:r w:rsidRPr="005449CC">
        <w:rPr>
          <w:sz w:val="18"/>
          <w:szCs w:val="18"/>
          <w:lang w:eastAsia="da-DK"/>
        </w:rPr>
        <w:tab/>
      </w:r>
      <w:r>
        <w:rPr>
          <w:sz w:val="18"/>
          <w:szCs w:val="18"/>
          <w:lang w:eastAsia="da-DK"/>
        </w:rPr>
        <w:br w:type="page"/>
      </w:r>
    </w:p>
    <w:p w14:paraId="7265DC9F" w14:textId="77777777" w:rsidR="00CF3D21" w:rsidRDefault="00CF3D21" w:rsidP="00CF3D21">
      <w:pPr>
        <w:pStyle w:val="Overskrift1"/>
        <w:rPr>
          <w:lang w:eastAsia="da-DK"/>
        </w:rPr>
      </w:pPr>
      <w:bookmarkStart w:id="7" w:name="_Toc23404079"/>
      <w:bookmarkStart w:id="8" w:name="_Toc34212201"/>
      <w:r>
        <w:rPr>
          <w:lang w:eastAsia="da-DK"/>
        </w:rPr>
        <w:lastRenderedPageBreak/>
        <w:t>Projektbeskrivelse</w:t>
      </w:r>
      <w:bookmarkEnd w:id="7"/>
      <w:bookmarkEnd w:id="8"/>
    </w:p>
    <w:p w14:paraId="48CDBEFD" w14:textId="77777777" w:rsidR="00CF3D21" w:rsidRPr="00EA6911" w:rsidRDefault="00CF3D21" w:rsidP="00CF3D21">
      <w:pPr>
        <w:rPr>
          <w:rFonts w:cs="Arial"/>
          <w:color w:val="FF0000"/>
        </w:rPr>
      </w:pPr>
      <w:r w:rsidRPr="00EA6911">
        <w:rPr>
          <w:rFonts w:cs="Arial"/>
          <w:color w:val="FF0000"/>
        </w:rPr>
        <w:t>Dette afsnit er en teknisk beskrivelse af projektet – oplistet efter væsentlighed for omgivelserne/bilister</w:t>
      </w:r>
      <w:r>
        <w:rPr>
          <w:rFonts w:cs="Arial"/>
          <w:color w:val="FF0000"/>
        </w:rPr>
        <w:t>ne</w:t>
      </w:r>
      <w:r w:rsidRPr="00EA6911">
        <w:rPr>
          <w:rFonts w:cs="Arial"/>
          <w:color w:val="FF0000"/>
        </w:rPr>
        <w:t>.</w:t>
      </w:r>
    </w:p>
    <w:p w14:paraId="1824DA3C" w14:textId="77777777" w:rsidR="00CF3D21" w:rsidRPr="00EA6911" w:rsidRDefault="00CF3D21" w:rsidP="00CF3D21">
      <w:pPr>
        <w:rPr>
          <w:rFonts w:cs="Arial"/>
          <w:color w:val="FF0000"/>
        </w:rPr>
      </w:pPr>
    </w:p>
    <w:p w14:paraId="58D4FFF8" w14:textId="77777777" w:rsidR="00CF3D21" w:rsidRDefault="00CF3D21" w:rsidP="00CF3D21">
      <w:pPr>
        <w:pStyle w:val="Overskrift2"/>
      </w:pPr>
      <w:bookmarkStart w:id="9" w:name="_Toc34212202"/>
      <w:r w:rsidRPr="00EA6911">
        <w:t>Strækningen</w:t>
      </w:r>
      <w:bookmarkEnd w:id="9"/>
    </w:p>
    <w:p w14:paraId="7E6CB491" w14:textId="77777777" w:rsidR="00CF3D21" w:rsidRDefault="00CF3D21" w:rsidP="00CF3D21">
      <w:pPr>
        <w:rPr>
          <w:color w:val="FF0000"/>
          <w:lang w:eastAsia="da-DK"/>
        </w:rPr>
      </w:pPr>
      <w:r>
        <w:rPr>
          <w:color w:val="FF0000"/>
          <w:lang w:eastAsia="da-DK"/>
        </w:rPr>
        <w:t>Udfyldes af DT-PV</w:t>
      </w:r>
    </w:p>
    <w:p w14:paraId="2B5818F6" w14:textId="77777777" w:rsidR="00CF3D21" w:rsidRPr="004A03DF" w:rsidRDefault="00CF3D21" w:rsidP="00CF3D21"/>
    <w:p w14:paraId="6DC259A0" w14:textId="77777777" w:rsidR="00CF3D21" w:rsidRPr="004760C7" w:rsidRDefault="00CF3D21" w:rsidP="00CF3D21">
      <w:pPr>
        <w:shd w:val="clear" w:color="auto" w:fill="CCFFFF"/>
        <w:rPr>
          <w:rFonts w:cs="Arial"/>
        </w:rPr>
      </w:pPr>
      <w:r w:rsidRPr="004760C7">
        <w:rPr>
          <w:rFonts w:cs="Arial"/>
        </w:rPr>
        <w:t>Strækningen &lt;stednavn - stednavn&gt; udgør den &lt;verdenshjørne/midterste&gt; del af den ca.&lt;xx&gt; km lange delstrækning af &lt;motorvejs-/motortrafikvejs-/statsvejsanlægget&gt; fra &lt;stednavn&gt; til &lt;stednavn&gt;, som er forbundet med &lt;motorvej/motortrafikvej/statsvej&gt; &lt;vejnummer og -navn&gt; ved &lt;stednavn&gt;.</w:t>
      </w:r>
    </w:p>
    <w:p w14:paraId="53F53B2C" w14:textId="77777777" w:rsidR="00CF3D21" w:rsidRPr="004760C7" w:rsidRDefault="00CF3D21" w:rsidP="00CF3D21">
      <w:pPr>
        <w:rPr>
          <w:rFonts w:cs="Arial"/>
        </w:rPr>
      </w:pPr>
    </w:p>
    <w:p w14:paraId="01EBDE21" w14:textId="77777777" w:rsidR="00CF3D21" w:rsidRPr="004760C7" w:rsidRDefault="00CF3D21" w:rsidP="00CF3D21">
      <w:pPr>
        <w:shd w:val="clear" w:color="auto" w:fill="CCFFFF"/>
        <w:rPr>
          <w:rFonts w:cs="Arial"/>
        </w:rPr>
      </w:pPr>
      <w:r w:rsidRPr="004760C7">
        <w:rPr>
          <w:rFonts w:cs="Arial"/>
        </w:rPr>
        <w:t>Delstrækningen har mod &lt;verdenshjørne&gt; sit udgangspunkt ved &lt;skæringen med den eksisterende &lt;statsvej &lt;vejnummer og –navn&gt;/kommunevej&gt;, beliggende &lt;verdenshjørne&gt; for &lt;stednavn&gt;, og føres herfra i et forløb &lt;verdenshjørne&gt; om &lt;stednavn&gt; frem til tilslutning med den eksisterende &lt;statsvej &lt;vejnummer og -navn&gt;/kommunevej&gt; ved &lt;stednavn&gt;, &lt;verdenshjørne&gt; for &lt;stednavn&gt;.</w:t>
      </w:r>
    </w:p>
    <w:p w14:paraId="50B554FB" w14:textId="77777777" w:rsidR="00CF3D21" w:rsidRPr="004760C7" w:rsidRDefault="00CF3D21" w:rsidP="00CF3D21">
      <w:pPr>
        <w:rPr>
          <w:rFonts w:cs="Arial"/>
        </w:rPr>
      </w:pPr>
    </w:p>
    <w:p w14:paraId="5789F57B" w14:textId="77777777" w:rsidR="00CF3D21" w:rsidRPr="004760C7" w:rsidRDefault="00CF3D21" w:rsidP="00CF3D21">
      <w:pPr>
        <w:shd w:val="clear" w:color="auto" w:fill="CCFFFF"/>
        <w:rPr>
          <w:rFonts w:cs="Arial"/>
        </w:rPr>
      </w:pPr>
      <w:r w:rsidRPr="004760C7">
        <w:rPr>
          <w:rFonts w:cs="Arial"/>
        </w:rPr>
        <w:t>Det behandlede vejanlæg omfatter en ca. &lt;længde&gt; km &lt;omlægning/ forlægning/ udbygning&gt; af den eksisterende &lt;statsvej &lt;vejnummer og –navn&gt;/kommunevej&gt; fra &lt;stednavn&gt; til &lt;stednavn&gt; på strækningen fra &lt;stednavn&gt; til &lt;stednavn&gt;.</w:t>
      </w:r>
    </w:p>
    <w:p w14:paraId="629B476C" w14:textId="77777777" w:rsidR="00CF3D21" w:rsidRPr="004760C7" w:rsidRDefault="00CF3D21" w:rsidP="00CF3D21">
      <w:pPr>
        <w:rPr>
          <w:rFonts w:cs="Arial"/>
        </w:rPr>
      </w:pPr>
    </w:p>
    <w:p w14:paraId="7A0FEEF8" w14:textId="77777777" w:rsidR="00CF3D21" w:rsidRPr="004760C7" w:rsidRDefault="00CF3D21" w:rsidP="00CF3D21">
      <w:pPr>
        <w:shd w:val="clear" w:color="auto" w:fill="CCFFFF"/>
        <w:rPr>
          <w:rFonts w:cs="Arial"/>
        </w:rPr>
      </w:pPr>
      <w:r w:rsidRPr="004760C7">
        <w:rPr>
          <w:rFonts w:cs="Arial"/>
        </w:rPr>
        <w:t>Vejanlægget er beliggende i &lt;kommunenavn&gt; Kommune (&lt;motorvejens</w:t>
      </w:r>
    </w:p>
    <w:p w14:paraId="504FA025" w14:textId="77777777" w:rsidR="00CF3D21" w:rsidRPr="004760C7" w:rsidRDefault="00CF3D21" w:rsidP="00CF3D21">
      <w:pPr>
        <w:shd w:val="clear" w:color="auto" w:fill="CCFFFF"/>
        <w:rPr>
          <w:rFonts w:cs="Arial"/>
        </w:rPr>
      </w:pPr>
      <w:r w:rsidRPr="004760C7">
        <w:rPr>
          <w:rFonts w:cs="Arial"/>
        </w:rPr>
        <w:t>/motortrafikvejens/statsvejens&gt; st. &lt;xx.xx0&gt; - &lt;xx.xx0&gt;) og i &lt;kommunenavn&gt; Kommune (&lt;motorvejens/motortrafikvejens/statsvejens&gt; st.&lt;xx.xx0&gt; - &lt;xx.xx0&gt;).</w:t>
      </w:r>
    </w:p>
    <w:p w14:paraId="19BF959E" w14:textId="77777777" w:rsidR="00CF3D21" w:rsidRPr="004760C7" w:rsidRDefault="00CF3D21" w:rsidP="00CF3D21">
      <w:pPr>
        <w:rPr>
          <w:rFonts w:cs="Arial"/>
        </w:rPr>
      </w:pPr>
    </w:p>
    <w:p w14:paraId="65DB90A2" w14:textId="77777777" w:rsidR="00CF3D21" w:rsidRPr="004760C7" w:rsidRDefault="00CF3D21" w:rsidP="00CF3D21">
      <w:pPr>
        <w:shd w:val="clear" w:color="auto" w:fill="CCFFFF"/>
        <w:rPr>
          <w:rFonts w:cs="Arial"/>
        </w:rPr>
      </w:pPr>
      <w:r w:rsidRPr="004760C7">
        <w:rPr>
          <w:rFonts w:cs="Arial"/>
        </w:rPr>
        <w:t>&lt;Motorvejen/motortrafikvejen/statsvejen&gt; er stationeret fra &lt;verdenshjørne&gt; mod &lt;verdenshjørne&gt; med udgangspunkt i st. &lt;xx.xx0&gt;, som er sammenfaldende med km &lt;xx.xx0&gt; på den eksisterende &lt;statsvej &lt;vejnummer og -navn&gt;/kommunevej&gt;.</w:t>
      </w:r>
    </w:p>
    <w:p w14:paraId="33488692" w14:textId="77777777" w:rsidR="00CF3D21" w:rsidRPr="004760C7" w:rsidRDefault="00CF3D21" w:rsidP="00CF3D21">
      <w:pPr>
        <w:rPr>
          <w:rFonts w:cs="Arial"/>
        </w:rPr>
      </w:pPr>
    </w:p>
    <w:p w14:paraId="005F6237" w14:textId="77777777" w:rsidR="00CF3D21" w:rsidRPr="004760C7" w:rsidRDefault="00CF3D21" w:rsidP="00CF3D21">
      <w:pPr>
        <w:rPr>
          <w:rFonts w:cs="Arial"/>
          <w:color w:val="FF0000"/>
        </w:rPr>
      </w:pPr>
      <w:r w:rsidRPr="004760C7">
        <w:rPr>
          <w:rFonts w:cs="Arial"/>
          <w:color w:val="FF0000"/>
        </w:rPr>
        <w:t>Forhold dig til lovteksten og medtag vigtige ting. F.eks. støjskærme, tunneller, broer, antal spor, forberedelse for udvidelse, større ændringer osv.</w:t>
      </w:r>
    </w:p>
    <w:p w14:paraId="66477CEB" w14:textId="77777777" w:rsidR="00CF3D21" w:rsidRDefault="00CF3D21" w:rsidP="00CF3D21">
      <w:pPr>
        <w:rPr>
          <w:rFonts w:cs="Arial"/>
          <w:color w:val="FF0000"/>
        </w:rPr>
      </w:pPr>
    </w:p>
    <w:p w14:paraId="5F903244" w14:textId="77777777" w:rsidR="00CF3D21" w:rsidRDefault="00CF3D21" w:rsidP="00CF3D21">
      <w:pPr>
        <w:pStyle w:val="Overskrift2"/>
      </w:pPr>
      <w:bookmarkStart w:id="10" w:name="_Toc34212203"/>
      <w:r w:rsidRPr="00053758">
        <w:t>Tilslutninger</w:t>
      </w:r>
      <w:bookmarkEnd w:id="10"/>
    </w:p>
    <w:p w14:paraId="39E53C56" w14:textId="77777777" w:rsidR="00CF3D21" w:rsidRDefault="00CF3D21" w:rsidP="00CF3D21">
      <w:pPr>
        <w:rPr>
          <w:color w:val="FF0000"/>
          <w:lang w:eastAsia="da-DK"/>
        </w:rPr>
      </w:pPr>
      <w:r>
        <w:rPr>
          <w:color w:val="FF0000"/>
          <w:lang w:eastAsia="da-DK"/>
        </w:rPr>
        <w:t>Udfyldes af DT-PV</w:t>
      </w:r>
    </w:p>
    <w:p w14:paraId="2A487CB8" w14:textId="77777777" w:rsidR="00CF3D21" w:rsidRPr="004A03DF" w:rsidRDefault="00CF3D21" w:rsidP="00CF3D21"/>
    <w:p w14:paraId="39E571A4" w14:textId="77777777" w:rsidR="00CF3D21" w:rsidRPr="004760C7" w:rsidRDefault="00CF3D21" w:rsidP="00CF3D21">
      <w:pPr>
        <w:rPr>
          <w:rFonts w:cs="Arial"/>
          <w:color w:val="FF0000"/>
        </w:rPr>
      </w:pPr>
      <w:r w:rsidRPr="004760C7">
        <w:rPr>
          <w:rFonts w:cs="Arial"/>
          <w:color w:val="FF0000"/>
        </w:rPr>
        <w:t>Ved 2-planskryds:</w:t>
      </w:r>
    </w:p>
    <w:p w14:paraId="32456F67" w14:textId="77777777" w:rsidR="00CF3D21" w:rsidRPr="004760C7" w:rsidRDefault="00CF3D21" w:rsidP="00CF3D21">
      <w:pPr>
        <w:shd w:val="clear" w:color="auto" w:fill="CCFFFF"/>
        <w:rPr>
          <w:rFonts w:cs="Arial"/>
        </w:rPr>
      </w:pPr>
      <w:r w:rsidRPr="004760C7">
        <w:rPr>
          <w:rFonts w:cs="Arial"/>
        </w:rPr>
        <w:t>Projektet forudsætter, at tværgående veje skærer &lt;motorvejen/motortrafikvejen/statsvejen&gt; ude af niveau eller afbrydes. Adgang til &lt;motorvejen/motortrafikvejen/statsvejen&gt; sker i tilslutningsanlæg udformet som 2</w:t>
      </w:r>
      <w:r>
        <w:rPr>
          <w:rFonts w:cs="Arial"/>
        </w:rPr>
        <w:t>-</w:t>
      </w:r>
      <w:r w:rsidRPr="004760C7">
        <w:rPr>
          <w:rFonts w:cs="Arial"/>
        </w:rPr>
        <w:t>planskryds med ensrettede ramper for færdsel til og fra &lt;motorvejen/motortrafikvejen/statsvejen&gt;.</w:t>
      </w:r>
    </w:p>
    <w:p w14:paraId="2CCF9F8E" w14:textId="77777777" w:rsidR="00CF3D21" w:rsidRPr="004760C7" w:rsidRDefault="00CF3D21" w:rsidP="00CF3D21">
      <w:pPr>
        <w:rPr>
          <w:rFonts w:cs="Arial"/>
        </w:rPr>
      </w:pPr>
    </w:p>
    <w:p w14:paraId="3428DBF6" w14:textId="77777777" w:rsidR="00CF3D21" w:rsidRPr="004760C7" w:rsidRDefault="00CF3D21" w:rsidP="00CF3D21">
      <w:pPr>
        <w:shd w:val="clear" w:color="auto" w:fill="CCFFFF"/>
        <w:rPr>
          <w:rFonts w:cs="Arial"/>
        </w:rPr>
      </w:pPr>
      <w:r w:rsidRPr="004760C7">
        <w:rPr>
          <w:rFonts w:cs="Arial"/>
        </w:rPr>
        <w:t>Der etableres følgende tilslutninger:</w:t>
      </w:r>
    </w:p>
    <w:p w14:paraId="1E8B29E3" w14:textId="77777777" w:rsidR="00CF3D21" w:rsidRPr="004760C7" w:rsidRDefault="00CF3D21" w:rsidP="00CF3D21">
      <w:pPr>
        <w:rPr>
          <w:rFonts w:cs="Arial"/>
          <w:color w:val="FF0000"/>
        </w:rPr>
      </w:pPr>
      <w:r w:rsidRPr="004760C7">
        <w:rPr>
          <w:rFonts w:cs="Arial"/>
          <w:color w:val="FF0000"/>
        </w:rPr>
        <w:t>Her remses tilslutningerne op – med angivelse af statsvejsnummer og –navn/ kommunevejsnavn. Der nævnes kun tilslutninger til hovedstrækningen.</w:t>
      </w:r>
    </w:p>
    <w:p w14:paraId="5BD2A1CF" w14:textId="77777777" w:rsidR="00CF3D21" w:rsidRDefault="00CF3D21" w:rsidP="00CF3D21">
      <w:pPr>
        <w:shd w:val="clear" w:color="auto" w:fill="CCFFFF"/>
        <w:rPr>
          <w:rFonts w:cs="Arial"/>
        </w:rPr>
      </w:pPr>
      <w:r w:rsidRPr="004760C7">
        <w:rPr>
          <w:rFonts w:cs="Arial"/>
        </w:rPr>
        <w:t>&lt;Statsvej &lt;vejnummer og -navn&gt;/kommunevej&gt; tilsluttes mod &lt;stednavn&gt; i et &lt;&lt;fuldt/halvt&gt; tilslutningsanlæg/rundkørsel/T-kryds&gt; ved &lt;stednavn&gt;.</w:t>
      </w:r>
    </w:p>
    <w:p w14:paraId="3A9672D1" w14:textId="77777777" w:rsidR="00CF3D21" w:rsidRPr="00053758" w:rsidRDefault="00CF3D21" w:rsidP="00CF3D21">
      <w:pPr>
        <w:rPr>
          <w:rFonts w:cs="Arial"/>
        </w:rPr>
      </w:pPr>
    </w:p>
    <w:p w14:paraId="38BF95FE" w14:textId="77777777" w:rsidR="00CF3D21" w:rsidRDefault="00CF3D21" w:rsidP="00CF3D21">
      <w:pPr>
        <w:pStyle w:val="Overskrift2"/>
      </w:pPr>
      <w:bookmarkStart w:id="11" w:name="_Toc34212204"/>
      <w:r w:rsidRPr="00053758">
        <w:t>Dimensioneringshastighed</w:t>
      </w:r>
      <w:bookmarkEnd w:id="11"/>
    </w:p>
    <w:p w14:paraId="28E9F17D" w14:textId="77777777" w:rsidR="00CF3D21" w:rsidRDefault="00CF3D21" w:rsidP="00CF3D21">
      <w:pPr>
        <w:rPr>
          <w:color w:val="FF0000"/>
          <w:lang w:eastAsia="da-DK"/>
        </w:rPr>
      </w:pPr>
      <w:r>
        <w:rPr>
          <w:color w:val="FF0000"/>
          <w:lang w:eastAsia="da-DK"/>
        </w:rPr>
        <w:t>Udfyldes af DT-PV</w:t>
      </w:r>
    </w:p>
    <w:p w14:paraId="31E21570" w14:textId="77777777" w:rsidR="00CF3D21" w:rsidRPr="004A03DF" w:rsidRDefault="00CF3D21" w:rsidP="00CF3D21"/>
    <w:p w14:paraId="495D3909" w14:textId="77777777" w:rsidR="00CF3D21" w:rsidRPr="004760C7" w:rsidRDefault="00CF3D21" w:rsidP="00CF3D21">
      <w:pPr>
        <w:shd w:val="clear" w:color="auto" w:fill="CCFFFF"/>
        <w:rPr>
          <w:rFonts w:cs="Arial"/>
        </w:rPr>
      </w:pPr>
      <w:r w:rsidRPr="004760C7">
        <w:rPr>
          <w:rFonts w:cs="Arial"/>
        </w:rPr>
        <w:t xml:space="preserve">&lt;Motorvejens/motortrafikvejens/statsvejens&gt; dimensioneringshastighed er fastsat til &lt;xxx&gt; km/h. Der er i projektet benyttet traceringselementer, som opfylder vejreglernes krav til linjeføring og længdeprofil ved denne hastighed. </w:t>
      </w:r>
    </w:p>
    <w:p w14:paraId="1861F5D3" w14:textId="77777777" w:rsidR="00CF3D21" w:rsidRPr="004760C7" w:rsidRDefault="00CF3D21" w:rsidP="00CF3D21">
      <w:pPr>
        <w:rPr>
          <w:rFonts w:cs="Arial"/>
        </w:rPr>
      </w:pPr>
    </w:p>
    <w:p w14:paraId="0120542E" w14:textId="77777777" w:rsidR="00CF3D21" w:rsidRPr="004760C7" w:rsidRDefault="00CF3D21" w:rsidP="00CF3D21">
      <w:pPr>
        <w:shd w:val="clear" w:color="auto" w:fill="CCFFFF"/>
        <w:rPr>
          <w:rFonts w:cs="Arial"/>
        </w:rPr>
      </w:pPr>
      <w:r w:rsidRPr="004760C7">
        <w:rPr>
          <w:rFonts w:cs="Arial"/>
        </w:rPr>
        <w:t>Mindste horisontalradius er &lt;xxxxx&gt; m.</w:t>
      </w:r>
    </w:p>
    <w:p w14:paraId="504A28D9" w14:textId="77777777" w:rsidR="00CF3D21" w:rsidRPr="004760C7" w:rsidRDefault="00CF3D21" w:rsidP="00CF3D21">
      <w:pPr>
        <w:shd w:val="clear" w:color="auto" w:fill="CCFFFF"/>
        <w:rPr>
          <w:rFonts w:cs="Arial"/>
        </w:rPr>
      </w:pPr>
      <w:r w:rsidRPr="004760C7">
        <w:rPr>
          <w:rFonts w:cs="Arial"/>
        </w:rPr>
        <w:lastRenderedPageBreak/>
        <w:t>Mindste vertikalradius er for opadgående knæk &lt;xxxxx&gt; m.</w:t>
      </w:r>
    </w:p>
    <w:p w14:paraId="480DF941" w14:textId="77777777" w:rsidR="00CF3D21" w:rsidRPr="004760C7" w:rsidRDefault="00CF3D21" w:rsidP="00CF3D21">
      <w:pPr>
        <w:shd w:val="clear" w:color="auto" w:fill="CCFFFF"/>
        <w:rPr>
          <w:rFonts w:cs="Arial"/>
        </w:rPr>
      </w:pPr>
      <w:r w:rsidRPr="004760C7">
        <w:rPr>
          <w:rFonts w:cs="Arial"/>
        </w:rPr>
        <w:t>Mindste vertikalradius er for nedadgående knæk &lt;xxxxx&gt; m.</w:t>
      </w:r>
    </w:p>
    <w:p w14:paraId="5B20118C" w14:textId="77777777" w:rsidR="00CF3D21" w:rsidRPr="004760C7" w:rsidRDefault="00CF3D21" w:rsidP="00CF3D21">
      <w:pPr>
        <w:shd w:val="clear" w:color="auto" w:fill="CCFFFF"/>
        <w:rPr>
          <w:rFonts w:cs="Arial"/>
        </w:rPr>
      </w:pPr>
      <w:r w:rsidRPr="004760C7">
        <w:rPr>
          <w:rFonts w:cs="Arial"/>
        </w:rPr>
        <w:t>Største gradient i længdeprofilet er &lt;xx&gt; ‰.</w:t>
      </w:r>
    </w:p>
    <w:p w14:paraId="784E0704" w14:textId="77777777" w:rsidR="00CF3D21" w:rsidRPr="004760C7" w:rsidRDefault="00CF3D21" w:rsidP="00CF3D21">
      <w:pPr>
        <w:rPr>
          <w:rFonts w:cs="Arial"/>
        </w:rPr>
      </w:pPr>
    </w:p>
    <w:p w14:paraId="64701884" w14:textId="77777777" w:rsidR="00CF3D21" w:rsidRPr="004760C7" w:rsidRDefault="00CF3D21" w:rsidP="00CF3D21">
      <w:pPr>
        <w:rPr>
          <w:rFonts w:cs="Arial"/>
          <w:color w:val="FF0000"/>
        </w:rPr>
      </w:pPr>
      <w:r w:rsidRPr="004760C7">
        <w:rPr>
          <w:rFonts w:cs="Arial"/>
          <w:color w:val="FF0000"/>
        </w:rPr>
        <w:t>Afvigelse fra ovenstående angives.</w:t>
      </w:r>
    </w:p>
    <w:p w14:paraId="3B6967BB" w14:textId="77777777" w:rsidR="00CF3D21" w:rsidRPr="004760C7" w:rsidRDefault="00CF3D21" w:rsidP="00CF3D21">
      <w:pPr>
        <w:rPr>
          <w:rFonts w:cs="Arial"/>
          <w:color w:val="FF0000"/>
        </w:rPr>
      </w:pPr>
      <w:r w:rsidRPr="004760C7">
        <w:rPr>
          <w:rFonts w:cs="Arial"/>
          <w:color w:val="FF0000"/>
        </w:rPr>
        <w:t>F.eks.: ”Undtaget herfra er strækningen st. xx.xx0 – xx.xx0, hvor dimensioneringshastigheden er &lt;xxx&gt; km/h. Dette kan betyde, at der skal skiltes med nedsat hastighed, og traceringselementerne bliver som nedenstående:</w:t>
      </w:r>
    </w:p>
    <w:p w14:paraId="55BD3A5D" w14:textId="77777777" w:rsidR="00CF3D21" w:rsidRPr="004760C7" w:rsidRDefault="00CF3D21" w:rsidP="00CF3D21">
      <w:pPr>
        <w:rPr>
          <w:rFonts w:cs="Arial"/>
          <w:color w:val="FF0000"/>
        </w:rPr>
      </w:pPr>
    </w:p>
    <w:p w14:paraId="5774DBEC" w14:textId="77777777" w:rsidR="00CF3D21" w:rsidRPr="004760C7" w:rsidRDefault="00CF3D21" w:rsidP="00CF3D21">
      <w:pPr>
        <w:rPr>
          <w:rFonts w:cs="Arial"/>
          <w:color w:val="FF0000"/>
        </w:rPr>
      </w:pPr>
      <w:r w:rsidRPr="004760C7">
        <w:rPr>
          <w:rFonts w:cs="Arial"/>
          <w:color w:val="FF0000"/>
        </w:rPr>
        <w:t>Mindste horisontalradius er &lt;xxxxx&gt; m.</w:t>
      </w:r>
    </w:p>
    <w:p w14:paraId="3925DA48" w14:textId="77777777" w:rsidR="00CF3D21" w:rsidRPr="004760C7" w:rsidRDefault="00CF3D21" w:rsidP="00CF3D21">
      <w:pPr>
        <w:rPr>
          <w:rFonts w:cs="Arial"/>
          <w:color w:val="FF0000"/>
        </w:rPr>
      </w:pPr>
      <w:r w:rsidRPr="004760C7">
        <w:rPr>
          <w:rFonts w:cs="Arial"/>
          <w:color w:val="FF0000"/>
        </w:rPr>
        <w:t>Mindste vertikalradius er for opadgående knæk &lt;xxxxx&gt; m.</w:t>
      </w:r>
    </w:p>
    <w:p w14:paraId="7C33C50F" w14:textId="77777777" w:rsidR="00CF3D21" w:rsidRPr="004760C7" w:rsidRDefault="00CF3D21" w:rsidP="00CF3D21">
      <w:pPr>
        <w:rPr>
          <w:rFonts w:cs="Arial"/>
          <w:color w:val="FF0000"/>
        </w:rPr>
      </w:pPr>
      <w:r w:rsidRPr="004760C7">
        <w:rPr>
          <w:rFonts w:cs="Arial"/>
          <w:color w:val="FF0000"/>
        </w:rPr>
        <w:t>Mindste vertikalradius er for nedadgående knæk &lt;xxxxx&gt; m.</w:t>
      </w:r>
    </w:p>
    <w:p w14:paraId="691BC689" w14:textId="77777777" w:rsidR="00CF3D21" w:rsidRPr="004760C7" w:rsidRDefault="00CF3D21" w:rsidP="00CF3D21">
      <w:pPr>
        <w:rPr>
          <w:rFonts w:cs="Arial"/>
          <w:color w:val="FF0000"/>
        </w:rPr>
      </w:pPr>
      <w:r w:rsidRPr="004760C7">
        <w:rPr>
          <w:rFonts w:cs="Arial"/>
          <w:color w:val="FF0000"/>
        </w:rPr>
        <w:t>Største gradient i længdeprofilet er &lt;xx&gt; ‰.”</w:t>
      </w:r>
    </w:p>
    <w:p w14:paraId="699C59CC" w14:textId="77777777" w:rsidR="00CF3D21" w:rsidRPr="004760C7" w:rsidRDefault="00CF3D21" w:rsidP="00CF3D21">
      <w:pPr>
        <w:rPr>
          <w:rFonts w:cs="Arial"/>
        </w:rPr>
      </w:pPr>
    </w:p>
    <w:p w14:paraId="2E2DD3C2" w14:textId="77777777" w:rsidR="00CF3D21" w:rsidRDefault="00CF3D21" w:rsidP="00CF3D21">
      <w:pPr>
        <w:shd w:val="clear" w:color="auto" w:fill="CCFFFF"/>
        <w:rPr>
          <w:rFonts w:cs="Arial"/>
        </w:rPr>
      </w:pPr>
      <w:r w:rsidRPr="004760C7">
        <w:rPr>
          <w:rFonts w:cs="Arial"/>
        </w:rPr>
        <w:t>For &lt;ombygningen, forlægningen, udbygningen&gt; af &lt;statsvej &lt;vejnummer og –navn&gt;/kommunevej&gt; anvendes dimensioneringshastigheden &lt;xx&gt; km/h.</w:t>
      </w:r>
    </w:p>
    <w:p w14:paraId="2F217B7D" w14:textId="77777777" w:rsidR="00CF3D21" w:rsidRDefault="00CF3D21" w:rsidP="00CF3D21">
      <w:pPr>
        <w:rPr>
          <w:rFonts w:cs="Arial"/>
          <w:color w:val="FF0000"/>
        </w:rPr>
      </w:pPr>
    </w:p>
    <w:p w14:paraId="328B4539" w14:textId="77777777" w:rsidR="00CF3D21" w:rsidRDefault="00CF3D21" w:rsidP="00CF3D21">
      <w:pPr>
        <w:pStyle w:val="Overskrift2"/>
      </w:pPr>
      <w:bookmarkStart w:id="12" w:name="_Toc34212205"/>
      <w:r>
        <w:t>Afvanding</w:t>
      </w:r>
      <w:bookmarkEnd w:id="12"/>
    </w:p>
    <w:p w14:paraId="23EB7B3E" w14:textId="77777777" w:rsidR="00CF3D21" w:rsidRDefault="00CF3D21" w:rsidP="00CF3D21">
      <w:pPr>
        <w:rPr>
          <w:color w:val="FF0000"/>
          <w:lang w:eastAsia="da-DK"/>
        </w:rPr>
      </w:pPr>
      <w:r>
        <w:rPr>
          <w:color w:val="FF0000"/>
          <w:lang w:eastAsia="da-DK"/>
        </w:rPr>
        <w:t>Udfyldes af DT-PV</w:t>
      </w:r>
    </w:p>
    <w:p w14:paraId="1BE3C3B4" w14:textId="77777777" w:rsidR="00CF3D21" w:rsidRPr="004A03DF" w:rsidRDefault="00CF3D21" w:rsidP="00CF3D21"/>
    <w:p w14:paraId="0BD7A37D" w14:textId="77777777" w:rsidR="00CF3D21" w:rsidRPr="004760C7" w:rsidRDefault="00CF3D21" w:rsidP="00CF3D21">
      <w:pPr>
        <w:shd w:val="clear" w:color="auto" w:fill="CCFFFF"/>
        <w:rPr>
          <w:rFonts w:cs="Arial"/>
        </w:rPr>
      </w:pPr>
      <w:r w:rsidRPr="004760C7">
        <w:rPr>
          <w:rFonts w:cs="Arial"/>
        </w:rPr>
        <w:t>Private og offentlige vandløb reguleres i fornødent omfang og føres under &lt;motorvejs-¬/motortrafikvejs-/statsvejsanlægget&gt;. Vandsynsforretninger er - i overensstemmelse med vandløbslovens bestemmelser – afholdt inden besigtigelsen, og vandsynsprotokol&lt;-ler&gt; vil blive fremlagt ved ekspropriations-forretningen.</w:t>
      </w:r>
    </w:p>
    <w:p w14:paraId="6AA7B6BE" w14:textId="77777777" w:rsidR="00CF3D21" w:rsidRPr="004760C7" w:rsidRDefault="00CF3D21" w:rsidP="00CF3D21">
      <w:pPr>
        <w:rPr>
          <w:rFonts w:cs="Arial"/>
        </w:rPr>
      </w:pPr>
    </w:p>
    <w:p w14:paraId="3F1A8A0A" w14:textId="77777777" w:rsidR="00CF3D21" w:rsidRPr="004760C7" w:rsidRDefault="00CF3D21" w:rsidP="00CF3D21">
      <w:pPr>
        <w:shd w:val="clear" w:color="auto" w:fill="CCFFFF"/>
        <w:rPr>
          <w:rFonts w:cs="Arial"/>
        </w:rPr>
      </w:pPr>
      <w:r w:rsidRPr="004760C7">
        <w:rPr>
          <w:rFonts w:cs="Arial"/>
        </w:rPr>
        <w:t>&lt;Motorvejen/motortrafikvejen/statsvejen&gt; udføres med &lt;kantopsamling ved nødsporskanter&gt;, således at alt overfladevand &lt;(ekskl. overfladevand fra midterrabat)&gt; ledes til lukkede ledninger eller grøfter via rendestensbrønde. Omlagte statsveje og kommuneveje afvandes normalt til grøfter i påfyldning og til trugformede forsænkninger med dræn, hvor vejen ligger i afgravning.</w:t>
      </w:r>
    </w:p>
    <w:p w14:paraId="782E7480" w14:textId="77777777" w:rsidR="00CF3D21" w:rsidRPr="004760C7" w:rsidRDefault="00CF3D21" w:rsidP="00CF3D21">
      <w:pPr>
        <w:rPr>
          <w:rFonts w:cs="Arial"/>
        </w:rPr>
      </w:pPr>
    </w:p>
    <w:p w14:paraId="29384EA8" w14:textId="77777777" w:rsidR="00CF3D21" w:rsidRPr="004760C7" w:rsidRDefault="00CF3D21" w:rsidP="00CF3D21">
      <w:pPr>
        <w:rPr>
          <w:rFonts w:cs="Arial"/>
        </w:rPr>
      </w:pPr>
      <w:r w:rsidRPr="004760C7">
        <w:rPr>
          <w:rFonts w:cs="Arial"/>
        </w:rPr>
        <w:t xml:space="preserve">Afvandingsledninger og grøfter beregnes for en nedbørsintensitet på </w:t>
      </w:r>
      <w:r w:rsidRPr="004760C7">
        <w:rPr>
          <w:rFonts w:cs="Arial"/>
          <w:shd w:val="clear" w:color="auto" w:fill="CCFFFF"/>
        </w:rPr>
        <w:t>mindst &lt;140&gt;</w:t>
      </w:r>
      <w:r w:rsidRPr="004760C7">
        <w:rPr>
          <w:rFonts w:cs="Arial"/>
        </w:rPr>
        <w:t xml:space="preserve"> l/sek./ha. Der regnes kun med afstrømning fra befæstede arealer, og afløbskoefficienten sættes her til </w:t>
      </w:r>
      <w:r w:rsidRPr="004760C7">
        <w:rPr>
          <w:rFonts w:cs="Arial"/>
          <w:shd w:val="clear" w:color="auto" w:fill="CCFFFF"/>
        </w:rPr>
        <w:t>&lt;1,0&gt;</w:t>
      </w:r>
      <w:r w:rsidRPr="004760C7">
        <w:rPr>
          <w:rFonts w:cs="Arial"/>
        </w:rPr>
        <w:t>.</w:t>
      </w:r>
    </w:p>
    <w:p w14:paraId="702E5C1E" w14:textId="77777777" w:rsidR="00CF3D21" w:rsidRPr="004760C7" w:rsidRDefault="00CF3D21" w:rsidP="00CF3D21">
      <w:pPr>
        <w:rPr>
          <w:rFonts w:cs="Arial"/>
        </w:rPr>
      </w:pPr>
    </w:p>
    <w:p w14:paraId="3D90E9FA" w14:textId="77777777" w:rsidR="00CF3D21" w:rsidRPr="004760C7" w:rsidRDefault="00CF3D21" w:rsidP="00CF3D21">
      <w:pPr>
        <w:rPr>
          <w:rFonts w:cs="Arial"/>
        </w:rPr>
      </w:pPr>
      <w:r w:rsidRPr="004760C7">
        <w:rPr>
          <w:rFonts w:cs="Arial"/>
        </w:rPr>
        <w:t>Forslag til retablering af eksisterende drænledninger og grøfter m.v. udarbejdes i det omfang, som foreliggende oplysninger gør det muligt.</w:t>
      </w:r>
    </w:p>
    <w:p w14:paraId="7B6CF80E" w14:textId="77777777" w:rsidR="00CF3D21" w:rsidRPr="004760C7" w:rsidRDefault="00CF3D21" w:rsidP="00CF3D21">
      <w:pPr>
        <w:rPr>
          <w:rFonts w:cs="Arial"/>
        </w:rPr>
      </w:pPr>
    </w:p>
    <w:p w14:paraId="1E7521EE" w14:textId="77777777" w:rsidR="00CF3D21" w:rsidRPr="004760C7" w:rsidRDefault="00CF3D21" w:rsidP="00CF3D21">
      <w:pPr>
        <w:shd w:val="clear" w:color="auto" w:fill="CCFFFF"/>
        <w:rPr>
          <w:rFonts w:cs="Arial"/>
        </w:rPr>
      </w:pPr>
      <w:r w:rsidRPr="004760C7">
        <w:rPr>
          <w:rFonts w:cs="Arial"/>
        </w:rPr>
        <w:t>Der etableres regnvandsbassiner langs &lt;xxx&gt;.</w:t>
      </w:r>
    </w:p>
    <w:p w14:paraId="0EA37038" w14:textId="77777777" w:rsidR="00CF3D21" w:rsidRPr="004760C7" w:rsidRDefault="00CF3D21" w:rsidP="00CF3D21">
      <w:pPr>
        <w:rPr>
          <w:rFonts w:cs="Arial"/>
        </w:rPr>
      </w:pPr>
    </w:p>
    <w:p w14:paraId="2F14D622" w14:textId="77777777" w:rsidR="00CF3D21" w:rsidRPr="004760C7" w:rsidRDefault="00CF3D21" w:rsidP="00CF3D21">
      <w:pPr>
        <w:rPr>
          <w:rFonts w:cs="Arial"/>
          <w:color w:val="FF0000"/>
        </w:rPr>
      </w:pPr>
      <w:r w:rsidRPr="004760C7">
        <w:rPr>
          <w:rFonts w:cs="Arial"/>
          <w:color w:val="FF0000"/>
        </w:rPr>
        <w:t>Her anføres særlige oplysninger/vilkår omkring udledningstilladelser mm.</w:t>
      </w:r>
    </w:p>
    <w:p w14:paraId="4D679C42" w14:textId="77777777" w:rsidR="00CF3D21" w:rsidRDefault="00CF3D21" w:rsidP="00CF3D21">
      <w:pPr>
        <w:rPr>
          <w:rFonts w:cs="Arial"/>
          <w:color w:val="FF0000"/>
        </w:rPr>
      </w:pPr>
    </w:p>
    <w:p w14:paraId="1AE27BE0" w14:textId="77777777" w:rsidR="00CF3D21" w:rsidRDefault="00CF3D21" w:rsidP="00CF3D21">
      <w:pPr>
        <w:pStyle w:val="Overskrift2"/>
      </w:pPr>
      <w:bookmarkStart w:id="13" w:name="_Toc34212206"/>
      <w:r w:rsidRPr="00053758">
        <w:t>Sideanlæg</w:t>
      </w:r>
      <w:bookmarkEnd w:id="13"/>
    </w:p>
    <w:p w14:paraId="7DB7096D" w14:textId="77777777" w:rsidR="00CF3D21" w:rsidRDefault="00CF3D21" w:rsidP="00CF3D21">
      <w:pPr>
        <w:rPr>
          <w:color w:val="FF0000"/>
          <w:lang w:eastAsia="da-DK"/>
        </w:rPr>
      </w:pPr>
      <w:r>
        <w:rPr>
          <w:color w:val="FF0000"/>
          <w:lang w:eastAsia="da-DK"/>
        </w:rPr>
        <w:t>Udfyldes af DT-PV</w:t>
      </w:r>
    </w:p>
    <w:p w14:paraId="71F19E9E" w14:textId="77777777" w:rsidR="00CF3D21" w:rsidRPr="004A03DF" w:rsidRDefault="00CF3D21" w:rsidP="00CF3D21"/>
    <w:p w14:paraId="5D5F15B3" w14:textId="77777777" w:rsidR="00CF3D21" w:rsidRPr="004760C7" w:rsidRDefault="00CF3D21" w:rsidP="00CF3D21">
      <w:pPr>
        <w:shd w:val="clear" w:color="auto" w:fill="CCFFFF"/>
        <w:rPr>
          <w:rFonts w:cs="Arial"/>
        </w:rPr>
      </w:pPr>
      <w:r w:rsidRPr="004760C7">
        <w:rPr>
          <w:rFonts w:cs="Arial"/>
        </w:rPr>
        <w:t>Der placeres &lt;enkeltsidig(t)/dobbeltsidig(t)&gt; &lt;rasteplads/rasteanlæg&gt; ud for strækningens st. ca. &lt;xx.xx0 – xx.xx0&gt; - &lt;verdenshjørne/begge&gt; &lt;side(r)&gt;.</w:t>
      </w:r>
    </w:p>
    <w:p w14:paraId="23D04913" w14:textId="77777777" w:rsidR="00CF3D21" w:rsidRPr="004760C7" w:rsidRDefault="00CF3D21" w:rsidP="00CF3D21">
      <w:pPr>
        <w:rPr>
          <w:rFonts w:cs="Arial"/>
          <w:color w:val="FF0000"/>
        </w:rPr>
      </w:pPr>
      <w:r w:rsidRPr="004760C7">
        <w:rPr>
          <w:rFonts w:cs="Arial"/>
          <w:color w:val="FF0000"/>
        </w:rPr>
        <w:t>eller</w:t>
      </w:r>
    </w:p>
    <w:p w14:paraId="0890179A" w14:textId="77777777" w:rsidR="00CF3D21" w:rsidRPr="004760C7" w:rsidRDefault="00CF3D21" w:rsidP="00CF3D21">
      <w:pPr>
        <w:shd w:val="clear" w:color="auto" w:fill="CCFFFF"/>
        <w:rPr>
          <w:rFonts w:cs="Arial"/>
        </w:rPr>
      </w:pPr>
      <w:r w:rsidRPr="004760C7">
        <w:rPr>
          <w:rFonts w:cs="Arial"/>
        </w:rPr>
        <w:t>Der etableres ikke &lt;rastepladser/rasteanlæg&gt; på strækningen.</w:t>
      </w:r>
    </w:p>
    <w:p w14:paraId="1AE61D2E" w14:textId="77777777" w:rsidR="00CF3D21" w:rsidRPr="004760C7" w:rsidRDefault="00CF3D21" w:rsidP="00CF3D21">
      <w:pPr>
        <w:rPr>
          <w:rFonts w:cs="Arial"/>
        </w:rPr>
      </w:pPr>
    </w:p>
    <w:p w14:paraId="08FA23F6" w14:textId="77777777" w:rsidR="00CF3D21" w:rsidRPr="004760C7" w:rsidRDefault="00CF3D21" w:rsidP="00CF3D21">
      <w:pPr>
        <w:shd w:val="clear" w:color="auto" w:fill="CCFFFF"/>
        <w:rPr>
          <w:rFonts w:cs="Arial"/>
        </w:rPr>
      </w:pPr>
      <w:r w:rsidRPr="004760C7">
        <w:rPr>
          <w:rFonts w:cs="Arial"/>
        </w:rPr>
        <w:t>Der etableres samkørselsplads ved &lt;tilslutningsanlægget/-anlæggene&gt; ved &lt;statsvej&gt; &lt;vejnummer og –navn&gt;/kommunevej&gt;.</w:t>
      </w:r>
    </w:p>
    <w:p w14:paraId="7F425B52" w14:textId="77777777" w:rsidR="00CF3D21" w:rsidRPr="004760C7" w:rsidRDefault="00CF3D21" w:rsidP="00CF3D21">
      <w:pPr>
        <w:rPr>
          <w:rFonts w:cs="Arial"/>
          <w:color w:val="FF0000"/>
        </w:rPr>
      </w:pPr>
      <w:r w:rsidRPr="004760C7">
        <w:rPr>
          <w:rFonts w:cs="Arial"/>
          <w:color w:val="FF0000"/>
        </w:rPr>
        <w:t>eller</w:t>
      </w:r>
    </w:p>
    <w:p w14:paraId="2FB65984" w14:textId="77777777" w:rsidR="00CF3D21" w:rsidRDefault="00CF3D21" w:rsidP="00CF3D21">
      <w:pPr>
        <w:shd w:val="clear" w:color="auto" w:fill="CCFFFF"/>
        <w:rPr>
          <w:rFonts w:cs="Arial"/>
        </w:rPr>
      </w:pPr>
      <w:r w:rsidRPr="004760C7">
        <w:rPr>
          <w:rFonts w:cs="Arial"/>
        </w:rPr>
        <w:t>Der etableres ikke samkørselspladser på strækningen.</w:t>
      </w:r>
    </w:p>
    <w:p w14:paraId="0194F932" w14:textId="77777777" w:rsidR="00CF3D21" w:rsidRPr="00053758" w:rsidRDefault="00CF3D21" w:rsidP="00CF3D21">
      <w:pPr>
        <w:rPr>
          <w:rFonts w:cs="Arial"/>
          <w:color w:val="FF0000"/>
        </w:rPr>
      </w:pPr>
    </w:p>
    <w:p w14:paraId="4B289747" w14:textId="77777777" w:rsidR="00CF3D21" w:rsidRDefault="00CF3D21" w:rsidP="00CF3D21">
      <w:pPr>
        <w:pStyle w:val="Overskrift2"/>
      </w:pPr>
      <w:bookmarkStart w:id="14" w:name="_Toc34212207"/>
      <w:r w:rsidRPr="00053758">
        <w:t>Støjafskærmning</w:t>
      </w:r>
      <w:bookmarkEnd w:id="14"/>
    </w:p>
    <w:p w14:paraId="6F406DC3" w14:textId="77777777" w:rsidR="00CF3D21" w:rsidRDefault="00CF3D21" w:rsidP="00CF3D21">
      <w:pPr>
        <w:rPr>
          <w:color w:val="FF0000"/>
          <w:lang w:eastAsia="da-DK"/>
        </w:rPr>
      </w:pPr>
      <w:r>
        <w:rPr>
          <w:color w:val="FF0000"/>
          <w:lang w:eastAsia="da-DK"/>
        </w:rPr>
        <w:t>Udfyldes af DT-PV</w:t>
      </w:r>
    </w:p>
    <w:p w14:paraId="15BFB785" w14:textId="77777777" w:rsidR="00CF3D21" w:rsidRPr="004A03DF" w:rsidRDefault="00CF3D21" w:rsidP="00CF3D21"/>
    <w:p w14:paraId="76F02F85" w14:textId="77777777" w:rsidR="00CF3D21" w:rsidRPr="004760C7" w:rsidRDefault="00CF3D21" w:rsidP="00CF3D21">
      <w:pPr>
        <w:shd w:val="clear" w:color="auto" w:fill="CCFFFF"/>
        <w:rPr>
          <w:rFonts w:cs="Arial"/>
        </w:rPr>
      </w:pPr>
      <w:r w:rsidRPr="004760C7">
        <w:rPr>
          <w:rFonts w:cs="Arial"/>
        </w:rPr>
        <w:t>Der etableres &lt;støjskærm/støjvold&gt; følgende steder:</w:t>
      </w:r>
    </w:p>
    <w:p w14:paraId="775C0915" w14:textId="77777777" w:rsidR="00CF3D21" w:rsidRPr="004760C7" w:rsidRDefault="00CF3D21" w:rsidP="00CF3D21">
      <w:pPr>
        <w:shd w:val="clear" w:color="auto" w:fill="CCFFFF"/>
        <w:rPr>
          <w:rFonts w:cs="Arial"/>
        </w:rPr>
      </w:pPr>
      <w:r w:rsidRPr="004760C7">
        <w:rPr>
          <w:rFonts w:cs="Arial"/>
        </w:rPr>
        <w:t>St. &lt;xx.xx0 – xx.xx0&gt;, &lt;motorvejens/motortrafikvejens/statsvejens&gt; &lt;venstre/højre&gt; side ud for &lt;stednavn&gt;.</w:t>
      </w:r>
    </w:p>
    <w:p w14:paraId="20D56FEE" w14:textId="77777777" w:rsidR="00CF3D21" w:rsidRPr="004760C7" w:rsidRDefault="00CF3D21" w:rsidP="00CF3D21">
      <w:pPr>
        <w:rPr>
          <w:rFonts w:cs="Arial"/>
        </w:rPr>
      </w:pPr>
    </w:p>
    <w:p w14:paraId="3733B655" w14:textId="77777777" w:rsidR="00CF3D21" w:rsidRPr="004760C7" w:rsidRDefault="00CF3D21" w:rsidP="00CF3D21">
      <w:pPr>
        <w:shd w:val="clear" w:color="auto" w:fill="CCFFFF"/>
        <w:rPr>
          <w:rFonts w:cs="Arial"/>
        </w:rPr>
      </w:pPr>
      <w:r w:rsidRPr="004760C7">
        <w:rPr>
          <w:rFonts w:cs="Arial"/>
        </w:rPr>
        <w:t>Tilgrænsende ejendomme kan pålægges servitut om anvendelse af, tilsyn med og vedligeholdelse af støjskærme.</w:t>
      </w:r>
    </w:p>
    <w:p w14:paraId="55E6AF8C" w14:textId="77777777" w:rsidR="00CF3D21" w:rsidRPr="004760C7" w:rsidRDefault="00CF3D21" w:rsidP="00CF3D21">
      <w:pPr>
        <w:rPr>
          <w:rFonts w:cs="Arial"/>
          <w:color w:val="FF0000"/>
        </w:rPr>
      </w:pPr>
      <w:r w:rsidRPr="004760C7">
        <w:rPr>
          <w:rFonts w:cs="Arial"/>
          <w:color w:val="FF0000"/>
        </w:rPr>
        <w:t>eller</w:t>
      </w:r>
    </w:p>
    <w:p w14:paraId="0DE97171" w14:textId="77777777" w:rsidR="00CF3D21" w:rsidRDefault="00CF3D21" w:rsidP="00CF3D21">
      <w:pPr>
        <w:shd w:val="clear" w:color="auto" w:fill="CCFFFF"/>
        <w:rPr>
          <w:rFonts w:cs="Arial"/>
        </w:rPr>
      </w:pPr>
      <w:r w:rsidRPr="004760C7">
        <w:rPr>
          <w:rFonts w:cs="Arial"/>
        </w:rPr>
        <w:t>Der etableres ikke støjafskærmning på strækningen.</w:t>
      </w:r>
    </w:p>
    <w:p w14:paraId="4FB1BEE3" w14:textId="77777777" w:rsidR="00CF3D21" w:rsidRDefault="00CF3D21" w:rsidP="00CF3D21">
      <w:pPr>
        <w:rPr>
          <w:rFonts w:cs="Arial"/>
          <w:color w:val="FF0000"/>
        </w:rPr>
      </w:pPr>
    </w:p>
    <w:p w14:paraId="70F4E533" w14:textId="77777777" w:rsidR="00CF3D21" w:rsidRDefault="00CF3D21" w:rsidP="00CF3D21">
      <w:pPr>
        <w:pStyle w:val="Overskrift2"/>
      </w:pPr>
      <w:bookmarkStart w:id="15" w:name="_Toc34212208"/>
      <w:r w:rsidRPr="00053758">
        <w:t>Faunapassager</w:t>
      </w:r>
      <w:bookmarkEnd w:id="15"/>
    </w:p>
    <w:p w14:paraId="7E09D474" w14:textId="77777777" w:rsidR="00CF3D21" w:rsidRDefault="00CF3D21" w:rsidP="00CF3D21">
      <w:pPr>
        <w:rPr>
          <w:color w:val="FF0000"/>
          <w:lang w:eastAsia="da-DK"/>
        </w:rPr>
      </w:pPr>
      <w:r>
        <w:rPr>
          <w:color w:val="FF0000"/>
          <w:lang w:eastAsia="da-DK"/>
        </w:rPr>
        <w:t>Udfyldes af TPD-PA</w:t>
      </w:r>
    </w:p>
    <w:p w14:paraId="5A285AF4" w14:textId="77777777" w:rsidR="00CF3D21" w:rsidRPr="004A03DF" w:rsidRDefault="00CF3D21" w:rsidP="00CF3D21"/>
    <w:p w14:paraId="5936235F" w14:textId="77777777" w:rsidR="00CF3D21" w:rsidRPr="004760C7" w:rsidRDefault="00CF3D21" w:rsidP="00CF3D21">
      <w:pPr>
        <w:shd w:val="clear" w:color="auto" w:fill="CCFFFF"/>
        <w:rPr>
          <w:rFonts w:cs="Arial"/>
        </w:rPr>
      </w:pPr>
      <w:r w:rsidRPr="004760C7">
        <w:rPr>
          <w:rFonts w:cs="Arial"/>
        </w:rPr>
        <w:t>Placering og udformning fremgår af afsnit 6. Særlige bestemmelser.</w:t>
      </w:r>
    </w:p>
    <w:p w14:paraId="0CF7E076" w14:textId="77777777" w:rsidR="00CF3D21" w:rsidRPr="004760C7" w:rsidRDefault="00CF3D21" w:rsidP="00CF3D21">
      <w:pPr>
        <w:rPr>
          <w:rFonts w:cs="Arial"/>
          <w:color w:val="FF0000"/>
        </w:rPr>
      </w:pPr>
      <w:r w:rsidRPr="004760C7">
        <w:rPr>
          <w:rFonts w:cs="Arial"/>
          <w:color w:val="FF0000"/>
        </w:rPr>
        <w:t>eller</w:t>
      </w:r>
    </w:p>
    <w:p w14:paraId="1C6AC664" w14:textId="77777777" w:rsidR="00CF3D21" w:rsidRDefault="00CF3D21" w:rsidP="00CF3D21">
      <w:pPr>
        <w:shd w:val="clear" w:color="auto" w:fill="CCFFFF"/>
        <w:rPr>
          <w:rFonts w:cs="Arial"/>
        </w:rPr>
      </w:pPr>
      <w:r w:rsidRPr="004760C7">
        <w:rPr>
          <w:rFonts w:cs="Arial"/>
        </w:rPr>
        <w:t>Der etableres ikke faunapassager på strækningen.</w:t>
      </w:r>
    </w:p>
    <w:p w14:paraId="4749B4A8" w14:textId="77777777" w:rsidR="00CF3D21" w:rsidRPr="00053758" w:rsidRDefault="00CF3D21" w:rsidP="00CF3D21">
      <w:pPr>
        <w:rPr>
          <w:rFonts w:cs="Arial"/>
          <w:color w:val="FF0000"/>
        </w:rPr>
      </w:pPr>
    </w:p>
    <w:p w14:paraId="71A47210" w14:textId="77777777" w:rsidR="00CF3D21" w:rsidRDefault="00CF3D21" w:rsidP="00CF3D21">
      <w:pPr>
        <w:pStyle w:val="Overskrift2"/>
      </w:pPr>
      <w:bookmarkStart w:id="16" w:name="_Toc34212209"/>
      <w:r w:rsidRPr="00053758">
        <w:t>Vildthegn</w:t>
      </w:r>
      <w:bookmarkEnd w:id="16"/>
    </w:p>
    <w:p w14:paraId="4CB8B245" w14:textId="77777777" w:rsidR="00CF3D21" w:rsidRDefault="00CF3D21" w:rsidP="00CF3D21">
      <w:pPr>
        <w:rPr>
          <w:color w:val="FF0000"/>
          <w:lang w:eastAsia="da-DK"/>
        </w:rPr>
      </w:pPr>
      <w:r>
        <w:rPr>
          <w:color w:val="FF0000"/>
          <w:lang w:eastAsia="da-DK"/>
        </w:rPr>
        <w:t>Udfyldes af TPD-PA</w:t>
      </w:r>
    </w:p>
    <w:p w14:paraId="649BCE9E" w14:textId="77777777" w:rsidR="00CF3D21" w:rsidRPr="004A03DF" w:rsidRDefault="00CF3D21" w:rsidP="00CF3D21"/>
    <w:p w14:paraId="48525D2A" w14:textId="77777777" w:rsidR="00CF3D21" w:rsidRPr="004760C7" w:rsidRDefault="00CF3D21" w:rsidP="00CF3D21">
      <w:pPr>
        <w:rPr>
          <w:rFonts w:cs="Arial"/>
          <w:color w:val="FF0000"/>
        </w:rPr>
      </w:pPr>
      <w:r w:rsidRPr="004760C7">
        <w:rPr>
          <w:rFonts w:cs="Arial"/>
          <w:color w:val="FF0000"/>
        </w:rPr>
        <w:t>Hvis der vides noget om vildthegn på nuværende tidspunkt angives det her.</w:t>
      </w:r>
    </w:p>
    <w:p w14:paraId="1ACCDEF7" w14:textId="77777777" w:rsidR="00CF3D21" w:rsidRPr="004760C7" w:rsidRDefault="00CF3D21" w:rsidP="00CF3D21">
      <w:pPr>
        <w:shd w:val="clear" w:color="auto" w:fill="CCFFFF"/>
        <w:rPr>
          <w:rFonts w:cs="Arial"/>
        </w:rPr>
      </w:pPr>
      <w:r w:rsidRPr="004760C7">
        <w:rPr>
          <w:rFonts w:cs="Arial"/>
        </w:rPr>
        <w:t>Placering og udformning sker i samråd med Miljøstyrelsen.</w:t>
      </w:r>
    </w:p>
    <w:p w14:paraId="409260E1" w14:textId="77777777" w:rsidR="00CF3D21" w:rsidRPr="004760C7" w:rsidRDefault="00CF3D21" w:rsidP="00CF3D21">
      <w:pPr>
        <w:rPr>
          <w:rFonts w:cs="Arial"/>
        </w:rPr>
      </w:pPr>
    </w:p>
    <w:p w14:paraId="4A9B6597" w14:textId="77777777" w:rsidR="00CF3D21" w:rsidRPr="004760C7" w:rsidRDefault="00CF3D21" w:rsidP="00CF3D21">
      <w:pPr>
        <w:shd w:val="clear" w:color="auto" w:fill="CCFFFF"/>
        <w:rPr>
          <w:rFonts w:cs="Arial"/>
        </w:rPr>
      </w:pPr>
      <w:r w:rsidRPr="004760C7">
        <w:rPr>
          <w:rFonts w:cs="Arial"/>
        </w:rPr>
        <w:t>Der opsættes vildthegn st. &lt;xx.xx0 – xx.xx0&gt;. Den endelige placering og udformning af vildthegn aftales med Miljøstyrelsen</w:t>
      </w:r>
      <w:r>
        <w:rPr>
          <w:rFonts w:cs="Arial"/>
        </w:rPr>
        <w:t xml:space="preserve"> og/eller andre miljømyndigheder</w:t>
      </w:r>
      <w:r w:rsidRPr="004760C7">
        <w:rPr>
          <w:rFonts w:cs="Arial"/>
        </w:rPr>
        <w:t>.</w:t>
      </w:r>
    </w:p>
    <w:p w14:paraId="46952121" w14:textId="77777777" w:rsidR="00CF3D21" w:rsidRPr="004760C7" w:rsidRDefault="00CF3D21" w:rsidP="00CF3D21">
      <w:pPr>
        <w:rPr>
          <w:rFonts w:cs="Arial"/>
          <w:color w:val="FF0000"/>
        </w:rPr>
      </w:pPr>
      <w:r w:rsidRPr="004760C7">
        <w:rPr>
          <w:rFonts w:cs="Arial"/>
          <w:color w:val="FF0000"/>
        </w:rPr>
        <w:t>eller</w:t>
      </w:r>
    </w:p>
    <w:p w14:paraId="6224CF92" w14:textId="77777777" w:rsidR="00CF3D21" w:rsidRPr="004760C7" w:rsidRDefault="00CF3D21" w:rsidP="00CF3D21">
      <w:pPr>
        <w:shd w:val="clear" w:color="auto" w:fill="CCFFFF"/>
        <w:rPr>
          <w:rFonts w:cs="Arial"/>
        </w:rPr>
      </w:pPr>
      <w:r w:rsidRPr="004760C7">
        <w:rPr>
          <w:rFonts w:cs="Arial"/>
        </w:rPr>
        <w:t>Der opsættes ikke vildthegn på strækningen.</w:t>
      </w:r>
    </w:p>
    <w:p w14:paraId="393BF30D" w14:textId="77777777" w:rsidR="00CF3D21" w:rsidRDefault="00CF3D21" w:rsidP="00CF3D21">
      <w:pPr>
        <w:rPr>
          <w:rFonts w:cs="Arial"/>
        </w:rPr>
      </w:pPr>
    </w:p>
    <w:p w14:paraId="4BE7F97C" w14:textId="77777777" w:rsidR="00CF3D21" w:rsidRDefault="00CF3D21" w:rsidP="00CF3D21">
      <w:pPr>
        <w:pStyle w:val="Overskrift2"/>
      </w:pPr>
      <w:bookmarkStart w:id="17" w:name="_Toc34212210"/>
      <w:r>
        <w:t>Paddehegn</w:t>
      </w:r>
      <w:bookmarkEnd w:id="17"/>
    </w:p>
    <w:p w14:paraId="1D5AF9FE" w14:textId="77777777" w:rsidR="00CF3D21" w:rsidRDefault="00CF3D21" w:rsidP="00CF3D21">
      <w:pPr>
        <w:rPr>
          <w:color w:val="FF0000"/>
          <w:lang w:eastAsia="da-DK"/>
        </w:rPr>
      </w:pPr>
      <w:r>
        <w:rPr>
          <w:color w:val="FF0000"/>
          <w:lang w:eastAsia="da-DK"/>
        </w:rPr>
        <w:t>Udfyldes af TPD-PA</w:t>
      </w:r>
    </w:p>
    <w:p w14:paraId="463546FC" w14:textId="77777777" w:rsidR="00CF3D21" w:rsidRPr="004A03DF" w:rsidRDefault="00CF3D21" w:rsidP="00CF3D21"/>
    <w:p w14:paraId="04F116DB" w14:textId="77777777" w:rsidR="00CF3D21" w:rsidRPr="004760C7" w:rsidRDefault="00CF3D21" w:rsidP="00CF3D21">
      <w:pPr>
        <w:rPr>
          <w:rFonts w:cs="Arial"/>
          <w:color w:val="FF0000"/>
        </w:rPr>
      </w:pPr>
      <w:r w:rsidRPr="004760C7">
        <w:rPr>
          <w:rFonts w:cs="Arial"/>
          <w:color w:val="FF0000"/>
        </w:rPr>
        <w:t>Hvis der vides noget om paddehegn på nuværende tidspunkt angives det her.</w:t>
      </w:r>
    </w:p>
    <w:p w14:paraId="300672DA" w14:textId="77777777" w:rsidR="00CF3D21" w:rsidRPr="004760C7" w:rsidRDefault="00CF3D21" w:rsidP="00CF3D21">
      <w:pPr>
        <w:shd w:val="clear" w:color="auto" w:fill="CCFFFF"/>
        <w:rPr>
          <w:rFonts w:cs="Arial"/>
        </w:rPr>
      </w:pPr>
      <w:r w:rsidRPr="004760C7">
        <w:rPr>
          <w:rFonts w:cs="Arial"/>
        </w:rPr>
        <w:t xml:space="preserve">Der opsættes paddehegn st. &lt;xx.xx0 – xx.xx0&gt;. Den endelige placering og udformning af paddehegn aftales med </w:t>
      </w:r>
      <w:r>
        <w:rPr>
          <w:rFonts w:cs="Arial"/>
        </w:rPr>
        <w:t>Miljøstyrelsen og/eller kommunen.</w:t>
      </w:r>
    </w:p>
    <w:p w14:paraId="0270DDE1" w14:textId="77777777" w:rsidR="00CF3D21" w:rsidRPr="004760C7" w:rsidRDefault="00CF3D21" w:rsidP="00CF3D21">
      <w:pPr>
        <w:rPr>
          <w:rFonts w:cs="Arial"/>
          <w:color w:val="FF0000"/>
        </w:rPr>
      </w:pPr>
      <w:r w:rsidRPr="004760C7">
        <w:rPr>
          <w:rFonts w:cs="Arial"/>
          <w:color w:val="FF0000"/>
        </w:rPr>
        <w:t>eller</w:t>
      </w:r>
    </w:p>
    <w:p w14:paraId="3EFCBB8F" w14:textId="77777777" w:rsidR="00CF3D21" w:rsidRDefault="00CF3D21" w:rsidP="00CF3D21">
      <w:pPr>
        <w:shd w:val="clear" w:color="auto" w:fill="CCFFFF"/>
        <w:rPr>
          <w:rFonts w:cs="Arial"/>
          <w:color w:val="FF0000"/>
        </w:rPr>
      </w:pPr>
      <w:r w:rsidRPr="004760C7">
        <w:rPr>
          <w:rFonts w:cs="Arial"/>
        </w:rPr>
        <w:t>Der opsættes ikke paddehegn på strækningen</w:t>
      </w:r>
      <w:r w:rsidRPr="004760C7">
        <w:rPr>
          <w:rFonts w:cs="Arial"/>
          <w:color w:val="FF0000"/>
        </w:rPr>
        <w:t>.</w:t>
      </w:r>
    </w:p>
    <w:p w14:paraId="00B426FC" w14:textId="77777777" w:rsidR="00CF3D21" w:rsidRPr="00053758" w:rsidRDefault="00CF3D21" w:rsidP="00CF3D21">
      <w:pPr>
        <w:rPr>
          <w:rFonts w:cs="Arial"/>
          <w:color w:val="FF0000"/>
        </w:rPr>
      </w:pPr>
    </w:p>
    <w:p w14:paraId="1A484759" w14:textId="77777777" w:rsidR="00CF3D21" w:rsidRDefault="00CF3D21" w:rsidP="00CF3D21">
      <w:pPr>
        <w:pStyle w:val="Overskrift2"/>
      </w:pPr>
      <w:bookmarkStart w:id="18" w:name="_Toc34212211"/>
      <w:r w:rsidRPr="00053758">
        <w:t>Tværprofil</w:t>
      </w:r>
      <w:bookmarkEnd w:id="18"/>
    </w:p>
    <w:p w14:paraId="61E5E4D8" w14:textId="77777777" w:rsidR="00CF3D21" w:rsidRDefault="00CF3D21" w:rsidP="00CF3D21">
      <w:pPr>
        <w:rPr>
          <w:color w:val="FF0000"/>
          <w:lang w:eastAsia="da-DK"/>
        </w:rPr>
      </w:pPr>
      <w:r>
        <w:rPr>
          <w:color w:val="FF0000"/>
          <w:lang w:eastAsia="da-DK"/>
        </w:rPr>
        <w:t>Udfyldes af DT-PV</w:t>
      </w:r>
    </w:p>
    <w:p w14:paraId="4B890AB2" w14:textId="77777777" w:rsidR="00CF3D21" w:rsidRPr="004A03DF" w:rsidRDefault="00CF3D21" w:rsidP="00CF3D21"/>
    <w:p w14:paraId="636C371D" w14:textId="77777777" w:rsidR="00CF3D21" w:rsidRPr="004760C7" w:rsidRDefault="00CF3D21" w:rsidP="00CF3D21">
      <w:pPr>
        <w:rPr>
          <w:rFonts w:cs="Arial"/>
          <w:color w:val="FF0000"/>
        </w:rPr>
      </w:pPr>
      <w:r w:rsidRPr="004760C7">
        <w:rPr>
          <w:rFonts w:cs="Arial"/>
          <w:color w:val="FF0000"/>
        </w:rPr>
        <w:t>Angiv tværprofil iht. anlægslovens bemærkninger eller VVM.</w:t>
      </w:r>
      <w:r>
        <w:rPr>
          <w:rFonts w:cs="Arial"/>
          <w:color w:val="FF0000"/>
        </w:rPr>
        <w:t xml:space="preserve"> Husk samme antal decimaler.</w:t>
      </w:r>
    </w:p>
    <w:p w14:paraId="498B3551" w14:textId="77777777" w:rsidR="00CF3D21" w:rsidRPr="004760C7" w:rsidRDefault="00CF3D21" w:rsidP="00CF3D21">
      <w:pPr>
        <w:shd w:val="clear" w:color="auto" w:fill="CCFFFF"/>
        <w:rPr>
          <w:rFonts w:cs="Arial"/>
        </w:rPr>
      </w:pPr>
      <w:r w:rsidRPr="004760C7">
        <w:rPr>
          <w:rFonts w:cs="Arial"/>
        </w:rPr>
        <w:t>&lt;Motorvejens/motortrafikvejens/statsvejens&gt; kronebredde er &lt;26,00&gt; m, fordelt på følgende elementer:</w:t>
      </w:r>
    </w:p>
    <w:p w14:paraId="7C893FD6" w14:textId="77777777" w:rsidR="00CF3D21" w:rsidRPr="004760C7" w:rsidRDefault="00CF3D21" w:rsidP="00CF3D21">
      <w:pPr>
        <w:pStyle w:val="Opstilling-punkttegn"/>
        <w:numPr>
          <w:ilvl w:val="0"/>
          <w:numId w:val="10"/>
        </w:numPr>
        <w:shd w:val="clear" w:color="auto" w:fill="CCFFFF"/>
      </w:pPr>
      <w:r w:rsidRPr="004760C7">
        <w:t>midterrabat på &lt;4,00&gt; m inkl. 2 nødrabatter a &lt;1,00&gt; m</w:t>
      </w:r>
    </w:p>
    <w:p w14:paraId="3862E5A9" w14:textId="77777777" w:rsidR="00CF3D21" w:rsidRPr="004760C7" w:rsidRDefault="00CF3D21" w:rsidP="00CF3D21">
      <w:pPr>
        <w:pStyle w:val="Opstilling-punkttegn"/>
        <w:numPr>
          <w:ilvl w:val="0"/>
          <w:numId w:val="10"/>
        </w:numPr>
        <w:shd w:val="clear" w:color="auto" w:fill="CCFFFF"/>
      </w:pPr>
      <w:r w:rsidRPr="004760C7">
        <w:t>2 kørebaner a &lt;8,50&gt; m, afstribet med 2 kørespor a &lt;3,75&gt; m og kant-baner a &lt;0,50&gt; m</w:t>
      </w:r>
    </w:p>
    <w:p w14:paraId="4511540B" w14:textId="77777777" w:rsidR="00CF3D21" w:rsidRPr="004760C7" w:rsidRDefault="00CF3D21" w:rsidP="00CF3D21">
      <w:pPr>
        <w:pStyle w:val="Opstilling-punkttegn"/>
        <w:numPr>
          <w:ilvl w:val="0"/>
          <w:numId w:val="10"/>
        </w:numPr>
        <w:shd w:val="clear" w:color="auto" w:fill="CCFFFF"/>
      </w:pPr>
      <w:r w:rsidRPr="004760C7">
        <w:t>2 belagte nødspor a &lt;2,50&gt; m</w:t>
      </w:r>
    </w:p>
    <w:p w14:paraId="44D2070F" w14:textId="77777777" w:rsidR="00CF3D21" w:rsidRPr="004760C7" w:rsidRDefault="00CF3D21" w:rsidP="00CF3D21">
      <w:pPr>
        <w:pStyle w:val="Opstilling-punkttegn"/>
        <w:numPr>
          <w:ilvl w:val="0"/>
          <w:numId w:val="10"/>
        </w:numPr>
        <w:shd w:val="clear" w:color="auto" w:fill="CCFFFF"/>
      </w:pPr>
      <w:r w:rsidRPr="004760C7">
        <w:t>2 yderrabatter a &lt;1,00&gt; m.</w:t>
      </w:r>
    </w:p>
    <w:p w14:paraId="486594DA" w14:textId="77777777" w:rsidR="00CF3D21" w:rsidRPr="004760C7" w:rsidRDefault="00CF3D21" w:rsidP="00CF3D21">
      <w:pPr>
        <w:rPr>
          <w:rFonts w:cs="Arial"/>
        </w:rPr>
      </w:pPr>
    </w:p>
    <w:p w14:paraId="7C0C5731" w14:textId="77777777" w:rsidR="00CF3D21" w:rsidRPr="004760C7" w:rsidRDefault="00CF3D21" w:rsidP="00CF3D21">
      <w:pPr>
        <w:shd w:val="clear" w:color="auto" w:fill="CCFFFF"/>
        <w:rPr>
          <w:rFonts w:cs="Arial"/>
        </w:rPr>
      </w:pPr>
      <w:r w:rsidRPr="004760C7">
        <w:rPr>
          <w:rFonts w:cs="Arial"/>
        </w:rPr>
        <w:t>Ramper til &lt;motorvej/motortrafikvej&gt; udføres med en kronebredde på &lt;10,00&gt; m, fordelt på følgende elementer:</w:t>
      </w:r>
    </w:p>
    <w:p w14:paraId="0079F781" w14:textId="77777777" w:rsidR="00CF3D21" w:rsidRPr="004760C7" w:rsidRDefault="00CF3D21" w:rsidP="00CF3D21">
      <w:pPr>
        <w:pStyle w:val="Opstilling-punkttegn"/>
        <w:numPr>
          <w:ilvl w:val="0"/>
          <w:numId w:val="10"/>
        </w:numPr>
        <w:shd w:val="clear" w:color="auto" w:fill="CCFFFF"/>
      </w:pPr>
      <w:r w:rsidRPr="004760C7">
        <w:lastRenderedPageBreak/>
        <w:t>kørebane på &lt;4,50&gt; m inkl. 2 kantbaner a &lt;0,50&gt; m</w:t>
      </w:r>
    </w:p>
    <w:p w14:paraId="6218B759" w14:textId="77777777" w:rsidR="00CF3D21" w:rsidRPr="004760C7" w:rsidRDefault="00CF3D21" w:rsidP="00CF3D21">
      <w:pPr>
        <w:pStyle w:val="Opstilling-punkttegn"/>
        <w:numPr>
          <w:ilvl w:val="0"/>
          <w:numId w:val="10"/>
        </w:numPr>
        <w:shd w:val="clear" w:color="auto" w:fill="CCFFFF"/>
      </w:pPr>
      <w:r w:rsidRPr="004760C7">
        <w:t>belagt nødspor a &lt;2,50&gt; m</w:t>
      </w:r>
    </w:p>
    <w:p w14:paraId="693EC6F8" w14:textId="77777777" w:rsidR="00CF3D21" w:rsidRPr="004760C7" w:rsidRDefault="00CF3D21" w:rsidP="00CF3D21">
      <w:pPr>
        <w:pStyle w:val="Opstilling-punkttegn"/>
        <w:numPr>
          <w:ilvl w:val="0"/>
          <w:numId w:val="10"/>
        </w:numPr>
        <w:shd w:val="clear" w:color="auto" w:fill="CCFFFF"/>
      </w:pPr>
      <w:r w:rsidRPr="004760C7">
        <w:t>2 yderrabatter a hhv. &lt;2,00 og 1,00&gt; m.</w:t>
      </w:r>
    </w:p>
    <w:p w14:paraId="28640424" w14:textId="77777777" w:rsidR="00CF3D21" w:rsidRPr="004760C7" w:rsidRDefault="00CF3D21" w:rsidP="00CF3D21">
      <w:pPr>
        <w:rPr>
          <w:rFonts w:cs="Arial"/>
        </w:rPr>
      </w:pPr>
    </w:p>
    <w:p w14:paraId="1FFFB012" w14:textId="77777777" w:rsidR="00CF3D21" w:rsidRPr="004760C7" w:rsidRDefault="00CF3D21" w:rsidP="00CF3D21">
      <w:pPr>
        <w:rPr>
          <w:rFonts w:cs="Arial"/>
          <w:color w:val="FF0000"/>
        </w:rPr>
      </w:pPr>
      <w:r w:rsidRPr="004760C7">
        <w:rPr>
          <w:rFonts w:cs="Arial"/>
          <w:color w:val="FF0000"/>
        </w:rPr>
        <w:t>Ved udvidelsesprojekter beskrives evt. både nuværende og fremtidigt tværprofil.</w:t>
      </w:r>
    </w:p>
    <w:p w14:paraId="2F1277F5" w14:textId="77777777" w:rsidR="00CF3D21" w:rsidRPr="004760C7" w:rsidRDefault="00CF3D21" w:rsidP="00CF3D21">
      <w:pPr>
        <w:rPr>
          <w:rFonts w:cs="Arial"/>
          <w:color w:val="FF0000"/>
        </w:rPr>
      </w:pPr>
    </w:p>
    <w:p w14:paraId="7290CE8A" w14:textId="77777777" w:rsidR="00CF3D21" w:rsidRPr="004760C7" w:rsidRDefault="00CF3D21" w:rsidP="00CF3D21">
      <w:pPr>
        <w:rPr>
          <w:rFonts w:cs="Arial"/>
          <w:color w:val="FF0000"/>
        </w:rPr>
      </w:pPr>
      <w:r w:rsidRPr="004760C7">
        <w:rPr>
          <w:rFonts w:cs="Arial"/>
          <w:color w:val="FF0000"/>
        </w:rPr>
        <w:t>Der kan evt. angives en generel beskrivelse af rampe-/hankeanlæg på projektet, ellers skal rampe-/hankeanlæg beskrives særskilt i afsnit 6.</w:t>
      </w:r>
      <w:r>
        <w:rPr>
          <w:rFonts w:cs="Arial"/>
          <w:color w:val="FF0000"/>
        </w:rPr>
        <w:t xml:space="preserve"> Særlige bestemmelser.</w:t>
      </w:r>
    </w:p>
    <w:p w14:paraId="38506A7C" w14:textId="77777777" w:rsidR="00CF3D21" w:rsidRPr="004760C7" w:rsidRDefault="00CF3D21" w:rsidP="00CF3D21">
      <w:pPr>
        <w:rPr>
          <w:rFonts w:cs="Arial"/>
        </w:rPr>
      </w:pPr>
    </w:p>
    <w:p w14:paraId="0011F5AF" w14:textId="77777777" w:rsidR="00CF3D21" w:rsidRDefault="00CF3D21" w:rsidP="00CF3D21">
      <w:pPr>
        <w:rPr>
          <w:rFonts w:cs="Arial"/>
        </w:rPr>
      </w:pPr>
      <w:r w:rsidRPr="004760C7">
        <w:rPr>
          <w:rFonts w:cs="Arial"/>
        </w:rPr>
        <w:t xml:space="preserve">Tværprofiler for veje, som ombygges eller forlægges, er forhandlet med de respektive </w:t>
      </w:r>
      <w:r>
        <w:rPr>
          <w:rFonts w:cs="Arial"/>
        </w:rPr>
        <w:t xml:space="preserve">vejmyndigheder </w:t>
      </w:r>
      <w:r w:rsidRPr="004760C7">
        <w:rPr>
          <w:rFonts w:cs="Arial"/>
        </w:rPr>
        <w:t>og fremgår af afsnit 6, Særlige bestemmelser. Tværprofilerne vil principielt blive udformet i overensstemmelse med de eksisterende forhold.</w:t>
      </w:r>
    </w:p>
    <w:p w14:paraId="4C0AFDDC" w14:textId="77777777" w:rsidR="00CF3D21" w:rsidRPr="00053758" w:rsidRDefault="00CF3D21" w:rsidP="00CF3D21">
      <w:pPr>
        <w:rPr>
          <w:rFonts w:cs="Arial"/>
          <w:color w:val="FF0000"/>
        </w:rPr>
      </w:pPr>
    </w:p>
    <w:p w14:paraId="5CB9BF1B" w14:textId="77777777" w:rsidR="00CF3D21" w:rsidRDefault="00CF3D21" w:rsidP="00CF3D21">
      <w:pPr>
        <w:pStyle w:val="Overskrift2"/>
      </w:pPr>
      <w:bookmarkStart w:id="19" w:name="_Toc34212212"/>
      <w:r w:rsidRPr="00053758">
        <w:t>Fritrumsprofil</w:t>
      </w:r>
      <w:bookmarkEnd w:id="19"/>
    </w:p>
    <w:p w14:paraId="5CE562A5" w14:textId="77777777" w:rsidR="00CF3D21" w:rsidRDefault="00CF3D21" w:rsidP="00CF3D21">
      <w:pPr>
        <w:rPr>
          <w:color w:val="FF0000"/>
          <w:lang w:eastAsia="da-DK"/>
        </w:rPr>
      </w:pPr>
      <w:r>
        <w:rPr>
          <w:color w:val="FF0000"/>
          <w:lang w:eastAsia="da-DK"/>
        </w:rPr>
        <w:t>Udfyldes af DT-PV</w:t>
      </w:r>
    </w:p>
    <w:p w14:paraId="67064D19" w14:textId="77777777" w:rsidR="00CF3D21" w:rsidRPr="004A03DF" w:rsidRDefault="00CF3D21" w:rsidP="00CF3D21"/>
    <w:p w14:paraId="77C8AD44" w14:textId="77777777" w:rsidR="00CF3D21" w:rsidRDefault="00CF3D21" w:rsidP="00CF3D21">
      <w:pPr>
        <w:shd w:val="clear" w:color="auto" w:fill="CCFFFF"/>
        <w:rPr>
          <w:rFonts w:cs="Arial"/>
          <w:color w:val="FF0000"/>
        </w:rPr>
      </w:pPr>
      <w:r w:rsidRPr="008032F7">
        <w:rPr>
          <w:rFonts w:cs="Arial"/>
          <w:shd w:val="clear" w:color="auto" w:fill="CCFFFF"/>
        </w:rPr>
        <w:t>Den frie højde over kørebanen er, i overensstemmelse med ministeriets vej-regler, fastsat til &lt;4,50&gt; m for &lt;motorvejen/motortrafikvejen/statsvejen&gt;, mens den er &lt;4,20&gt; m for øvrige veje. For cykel- og gangstier er den frie højde &lt;2,80&gt; m. For ridestier er den frie højde &lt;3,30&gt; m.</w:t>
      </w:r>
      <w:r>
        <w:rPr>
          <w:rFonts w:cs="Arial"/>
          <w:color w:val="FF0000"/>
        </w:rPr>
        <w:br w:type="page"/>
      </w:r>
    </w:p>
    <w:p w14:paraId="68AC0D33" w14:textId="77777777" w:rsidR="00CF3D21" w:rsidRDefault="00CF3D21" w:rsidP="00CF3D21">
      <w:pPr>
        <w:pStyle w:val="Overskrift1"/>
        <w:rPr>
          <w:lang w:eastAsia="da-DK"/>
        </w:rPr>
      </w:pPr>
      <w:bookmarkStart w:id="20" w:name="_Toc34212213"/>
      <w:r>
        <w:rPr>
          <w:lang w:eastAsia="da-DK"/>
        </w:rPr>
        <w:lastRenderedPageBreak/>
        <w:t>Generelle bestemmelser</w:t>
      </w:r>
      <w:bookmarkEnd w:id="20"/>
    </w:p>
    <w:p w14:paraId="2B835557" w14:textId="77777777" w:rsidR="00CF3D21" w:rsidRDefault="00CF3D21" w:rsidP="00CF3D21">
      <w:pPr>
        <w:rPr>
          <w:rFonts w:cs="Arial"/>
          <w:color w:val="FF0000"/>
        </w:rPr>
      </w:pPr>
      <w:r w:rsidRPr="004B37B8">
        <w:rPr>
          <w:rFonts w:cs="Arial"/>
          <w:color w:val="FF0000"/>
        </w:rPr>
        <w:t xml:space="preserve">Dette afsnit omhandler generelle ting, der kan påvirke omgivelserne / naboerne. Hvis der er behov for andre generelle servitutter end angivet her, ex. jordankre skal de også beskrives i </w:t>
      </w:r>
      <w:r>
        <w:rPr>
          <w:rFonts w:cs="Arial"/>
          <w:color w:val="FF0000"/>
        </w:rPr>
        <w:t xml:space="preserve">dette </w:t>
      </w:r>
      <w:r w:rsidRPr="004B37B8">
        <w:rPr>
          <w:rFonts w:cs="Arial"/>
          <w:color w:val="FF0000"/>
        </w:rPr>
        <w:t>afsnit.</w:t>
      </w:r>
    </w:p>
    <w:p w14:paraId="686DAF16" w14:textId="77777777" w:rsidR="00CF3D21" w:rsidRPr="002167C8" w:rsidRDefault="00CF3D21" w:rsidP="00CF3D21">
      <w:pPr>
        <w:rPr>
          <w:rFonts w:cs="Arial"/>
          <w:color w:val="FF0000"/>
        </w:rPr>
      </w:pPr>
    </w:p>
    <w:p w14:paraId="52E2DFF1" w14:textId="77777777" w:rsidR="00CF3D21" w:rsidRDefault="00CF3D21" w:rsidP="00CF3D21">
      <w:pPr>
        <w:pStyle w:val="Overskrift2"/>
      </w:pPr>
      <w:bookmarkStart w:id="21" w:name="_Toc34212214"/>
      <w:r w:rsidRPr="002167C8">
        <w:t>Afvanding</w:t>
      </w:r>
      <w:bookmarkEnd w:id="21"/>
    </w:p>
    <w:p w14:paraId="64B6118A" w14:textId="77777777" w:rsidR="00CF3D21" w:rsidRDefault="00CF3D21" w:rsidP="00CF3D21">
      <w:pPr>
        <w:rPr>
          <w:color w:val="FF0000"/>
          <w:lang w:eastAsia="da-DK"/>
        </w:rPr>
      </w:pPr>
      <w:r>
        <w:rPr>
          <w:color w:val="FF0000"/>
          <w:lang w:eastAsia="da-DK"/>
        </w:rPr>
        <w:t>Udfyldes af DT-PV</w:t>
      </w:r>
    </w:p>
    <w:p w14:paraId="37CBD80A" w14:textId="77777777" w:rsidR="00CF3D21" w:rsidRPr="004A03DF" w:rsidRDefault="00CF3D21" w:rsidP="00CF3D21"/>
    <w:p w14:paraId="222BC99B" w14:textId="77777777" w:rsidR="00CF3D21" w:rsidRDefault="00CF3D21" w:rsidP="00CF3D21">
      <w:pPr>
        <w:shd w:val="clear" w:color="auto" w:fill="CCFFFF"/>
        <w:rPr>
          <w:rFonts w:cs="Arial"/>
        </w:rPr>
      </w:pPr>
      <w:r w:rsidRPr="008032F7">
        <w:rPr>
          <w:rFonts w:cs="Arial"/>
        </w:rPr>
        <w:t>Der kan pålægges servitut om rørledning.</w:t>
      </w:r>
    </w:p>
    <w:p w14:paraId="04E20E36" w14:textId="77777777" w:rsidR="00CF3D21" w:rsidRPr="004B37B8" w:rsidRDefault="00CF3D21" w:rsidP="00CF3D21">
      <w:pPr>
        <w:rPr>
          <w:rFonts w:cs="Arial"/>
          <w:color w:val="FF0000"/>
        </w:rPr>
      </w:pPr>
      <w:r w:rsidRPr="004B37B8">
        <w:rPr>
          <w:rFonts w:cs="Arial"/>
          <w:color w:val="FF0000"/>
        </w:rPr>
        <w:t>eller</w:t>
      </w:r>
    </w:p>
    <w:p w14:paraId="6F47EB5B" w14:textId="77777777" w:rsidR="00CF3D21" w:rsidRPr="004B37B8" w:rsidRDefault="00CF3D21" w:rsidP="00CF3D21">
      <w:pPr>
        <w:shd w:val="clear" w:color="auto" w:fill="CCFFFF"/>
        <w:rPr>
          <w:rFonts w:cs="Arial"/>
        </w:rPr>
      </w:pPr>
      <w:r w:rsidRPr="004B37B8">
        <w:rPr>
          <w:rFonts w:cs="Arial"/>
        </w:rPr>
        <w:t>Der pålægges servitut om rørledning.</w:t>
      </w:r>
    </w:p>
    <w:p w14:paraId="351CF5AD" w14:textId="77777777" w:rsidR="00CF3D21" w:rsidRPr="004B37B8" w:rsidRDefault="00CF3D21" w:rsidP="00CF3D21">
      <w:pPr>
        <w:rPr>
          <w:rFonts w:cs="Arial"/>
          <w:color w:val="FF0000"/>
        </w:rPr>
      </w:pPr>
      <w:r w:rsidRPr="004B37B8">
        <w:rPr>
          <w:rFonts w:cs="Arial"/>
          <w:color w:val="FF0000"/>
        </w:rPr>
        <w:t>eller</w:t>
      </w:r>
    </w:p>
    <w:p w14:paraId="3309ABD1" w14:textId="77777777" w:rsidR="00CF3D21" w:rsidRPr="004B37B8" w:rsidRDefault="00CF3D21" w:rsidP="00CF3D21">
      <w:pPr>
        <w:shd w:val="clear" w:color="auto" w:fill="CCFFFF"/>
        <w:rPr>
          <w:rFonts w:cs="Arial"/>
        </w:rPr>
      </w:pPr>
      <w:r w:rsidRPr="004B37B8">
        <w:rPr>
          <w:rFonts w:cs="Arial"/>
        </w:rPr>
        <w:t>Der pålægges ikke servitut om rørledning</w:t>
      </w:r>
    </w:p>
    <w:p w14:paraId="15112CB9" w14:textId="77777777" w:rsidR="00CF3D21" w:rsidRPr="004B37B8" w:rsidRDefault="00CF3D21" w:rsidP="00CF3D21">
      <w:pPr>
        <w:rPr>
          <w:rFonts w:cs="Arial"/>
        </w:rPr>
      </w:pPr>
    </w:p>
    <w:p w14:paraId="4EED66BC" w14:textId="77777777" w:rsidR="00CF3D21" w:rsidRPr="004B37B8" w:rsidRDefault="00CF3D21" w:rsidP="00CF3D21">
      <w:pPr>
        <w:rPr>
          <w:rFonts w:cs="Arial"/>
          <w:color w:val="FF0000"/>
        </w:rPr>
      </w:pPr>
      <w:r w:rsidRPr="004B37B8">
        <w:rPr>
          <w:rFonts w:cs="Arial"/>
          <w:color w:val="FF0000"/>
        </w:rPr>
        <w:t>Hvis der er specielle forhold ex. rørledning over lange strækninger bør disse beskrives i afsnit 6.</w:t>
      </w:r>
      <w:r>
        <w:rPr>
          <w:rFonts w:cs="Arial"/>
          <w:color w:val="FF0000"/>
        </w:rPr>
        <w:t xml:space="preserve"> Særlige bestemmelser.</w:t>
      </w:r>
    </w:p>
    <w:p w14:paraId="048B169D" w14:textId="77777777" w:rsidR="00CF3D21" w:rsidRPr="002167C8" w:rsidRDefault="00CF3D21" w:rsidP="00CF3D21">
      <w:pPr>
        <w:rPr>
          <w:rFonts w:cs="Arial"/>
          <w:color w:val="FF0000"/>
        </w:rPr>
      </w:pPr>
    </w:p>
    <w:p w14:paraId="66EF301E" w14:textId="77777777" w:rsidR="00CF3D21" w:rsidRDefault="00CF3D21" w:rsidP="00CF3D21">
      <w:pPr>
        <w:pStyle w:val="Overskrift2"/>
      </w:pPr>
      <w:bookmarkStart w:id="22" w:name="_Toc34212215"/>
      <w:r>
        <w:t>Vejb</w:t>
      </w:r>
      <w:r w:rsidRPr="002167C8">
        <w:t>yggelinjer</w:t>
      </w:r>
      <w:bookmarkEnd w:id="22"/>
    </w:p>
    <w:p w14:paraId="0115D9C0" w14:textId="77777777" w:rsidR="00CF3D21" w:rsidRDefault="00CF3D21" w:rsidP="00CF3D21">
      <w:pPr>
        <w:rPr>
          <w:color w:val="FF0000"/>
          <w:lang w:eastAsia="da-DK"/>
        </w:rPr>
      </w:pPr>
      <w:r>
        <w:rPr>
          <w:color w:val="FF0000"/>
          <w:lang w:eastAsia="da-DK"/>
        </w:rPr>
        <w:t>Udfyldes af DT-AG</w:t>
      </w:r>
    </w:p>
    <w:p w14:paraId="3E4F4EFA" w14:textId="77777777" w:rsidR="00CF3D21" w:rsidRPr="004A03DF" w:rsidRDefault="00CF3D21" w:rsidP="00CF3D21"/>
    <w:p w14:paraId="03959774" w14:textId="77777777" w:rsidR="00CF3D21" w:rsidRPr="008032F7" w:rsidRDefault="00CF3D21" w:rsidP="00CF3D21">
      <w:pPr>
        <w:shd w:val="clear" w:color="auto" w:fill="CCFFFF"/>
        <w:rPr>
          <w:rFonts w:cs="Arial"/>
        </w:rPr>
      </w:pPr>
      <w:r w:rsidRPr="008032F7">
        <w:rPr>
          <w:rFonts w:cs="Arial"/>
        </w:rPr>
        <w:t>Arealerne langs &lt;motorvejen/motortrafikvejen/statsvejen&gt; og langs øvrige nyanlagte, ombyggede eller forlagte offentlige veje pålægges servitut om byggelinjer, der skal sikre færdslens tarv, og at vejene senere kan udvides til en større bredde, jf. vejlovens § 40.</w:t>
      </w:r>
    </w:p>
    <w:p w14:paraId="1CDFF8C9" w14:textId="77777777" w:rsidR="00CF3D21" w:rsidRPr="008032F7" w:rsidRDefault="00CF3D21" w:rsidP="00CF3D21">
      <w:pPr>
        <w:rPr>
          <w:rFonts w:cs="Arial"/>
        </w:rPr>
      </w:pPr>
    </w:p>
    <w:p w14:paraId="575800F9" w14:textId="77777777" w:rsidR="00CF3D21" w:rsidRPr="008032F7" w:rsidRDefault="00CF3D21" w:rsidP="00CF3D21">
      <w:pPr>
        <w:rPr>
          <w:rFonts w:cs="Arial"/>
        </w:rPr>
      </w:pPr>
      <w:r w:rsidRPr="008032F7">
        <w:rPr>
          <w:rFonts w:cs="Arial"/>
        </w:rPr>
        <w:t>Byggelinjerne fastsættes således:</w:t>
      </w:r>
    </w:p>
    <w:p w14:paraId="662A3502" w14:textId="77777777" w:rsidR="00CF3D21" w:rsidRPr="002167C8" w:rsidRDefault="00CF3D21" w:rsidP="00CF3D21">
      <w:pPr>
        <w:shd w:val="clear" w:color="auto" w:fill="CCFFFF"/>
        <w:tabs>
          <w:tab w:val="right" w:pos="8505"/>
        </w:tabs>
        <w:rPr>
          <w:rFonts w:cs="Arial"/>
        </w:rPr>
      </w:pPr>
      <w:r w:rsidRPr="002167C8">
        <w:rPr>
          <w:rFonts w:cs="Arial"/>
        </w:rPr>
        <w:t xml:space="preserve">Fra &lt;motorvejens/motortrafikvejens/statsvejens&gt; midte </w:t>
      </w:r>
      <w:r w:rsidRPr="002167C8">
        <w:rPr>
          <w:rFonts w:cs="Arial"/>
        </w:rPr>
        <w:tab/>
        <w:t>&lt;x&gt; m</w:t>
      </w:r>
    </w:p>
    <w:p w14:paraId="7C4084C9" w14:textId="77777777" w:rsidR="00CF3D21" w:rsidRPr="002167C8" w:rsidRDefault="00CF3D21" w:rsidP="00CF3D21">
      <w:pPr>
        <w:shd w:val="clear" w:color="auto" w:fill="CCFFFF"/>
        <w:tabs>
          <w:tab w:val="right" w:pos="8505"/>
        </w:tabs>
        <w:rPr>
          <w:rFonts w:cs="Arial"/>
        </w:rPr>
      </w:pPr>
      <w:r w:rsidRPr="002167C8">
        <w:rPr>
          <w:rFonts w:cs="Arial"/>
        </w:rPr>
        <w:t xml:space="preserve">Fra rampens venstre kørebanekant            </w:t>
      </w:r>
      <w:r w:rsidRPr="002167C8">
        <w:rPr>
          <w:rFonts w:cs="Arial"/>
        </w:rPr>
        <w:tab/>
        <w:t>&lt;x&gt; m</w:t>
      </w:r>
    </w:p>
    <w:p w14:paraId="523304E9" w14:textId="77777777" w:rsidR="00CF3D21" w:rsidRPr="002167C8" w:rsidRDefault="00CF3D21" w:rsidP="00CF3D21">
      <w:pPr>
        <w:shd w:val="clear" w:color="auto" w:fill="CCFFFF"/>
        <w:tabs>
          <w:tab w:val="right" w:pos="8505"/>
        </w:tabs>
        <w:rPr>
          <w:rFonts w:cs="Arial"/>
        </w:rPr>
      </w:pPr>
      <w:r w:rsidRPr="002167C8">
        <w:rPr>
          <w:rFonts w:cs="Arial"/>
        </w:rPr>
        <w:t>Fra statsvejens midte</w:t>
      </w:r>
      <w:r w:rsidRPr="002167C8">
        <w:rPr>
          <w:rFonts w:cs="Arial"/>
        </w:rPr>
        <w:tab/>
        <w:t>&lt;x&gt; m</w:t>
      </w:r>
    </w:p>
    <w:p w14:paraId="0A503C15" w14:textId="77777777" w:rsidR="00CF3D21" w:rsidRPr="002167C8" w:rsidRDefault="00CF3D21" w:rsidP="00CF3D21">
      <w:pPr>
        <w:shd w:val="clear" w:color="auto" w:fill="CCFFFF"/>
        <w:tabs>
          <w:tab w:val="right" w:pos="8505"/>
        </w:tabs>
        <w:rPr>
          <w:rFonts w:cs="Arial"/>
        </w:rPr>
      </w:pPr>
      <w:r w:rsidRPr="002167C8">
        <w:rPr>
          <w:rFonts w:cs="Arial"/>
        </w:rPr>
        <w:t>Fra kommunevejens midte</w:t>
      </w:r>
      <w:r w:rsidRPr="002167C8">
        <w:rPr>
          <w:rFonts w:cs="Arial"/>
        </w:rPr>
        <w:tab/>
        <w:t>&lt;x&gt; m</w:t>
      </w:r>
    </w:p>
    <w:p w14:paraId="431DB883" w14:textId="77777777" w:rsidR="00CF3D21" w:rsidRPr="002167C8" w:rsidRDefault="00CF3D21" w:rsidP="00CF3D21">
      <w:pPr>
        <w:shd w:val="clear" w:color="auto" w:fill="CCFFFF"/>
        <w:tabs>
          <w:tab w:val="right" w:pos="8505"/>
        </w:tabs>
        <w:rPr>
          <w:rFonts w:cs="Arial"/>
        </w:rPr>
      </w:pPr>
      <w:r w:rsidRPr="002167C8">
        <w:rPr>
          <w:rFonts w:cs="Arial"/>
        </w:rPr>
        <w:t>Fra rundkørslens yderste kørebanekant</w:t>
      </w:r>
      <w:r w:rsidRPr="002167C8">
        <w:rPr>
          <w:rFonts w:cs="Arial"/>
        </w:rPr>
        <w:tab/>
        <w:t>&lt;x&gt; m</w:t>
      </w:r>
    </w:p>
    <w:p w14:paraId="663C4CFC" w14:textId="77777777" w:rsidR="00CF3D21" w:rsidRPr="008032F7" w:rsidRDefault="00CF3D21" w:rsidP="00CF3D21">
      <w:pPr>
        <w:rPr>
          <w:rFonts w:cs="Arial"/>
          <w:color w:val="FF0000"/>
        </w:rPr>
      </w:pPr>
      <w:r w:rsidRPr="008032F7">
        <w:rPr>
          <w:rFonts w:cs="Arial"/>
          <w:color w:val="FF0000"/>
        </w:rPr>
        <w:t>Husk at tjekke afstandene med anlægsloven.</w:t>
      </w:r>
    </w:p>
    <w:p w14:paraId="32623FC2" w14:textId="77777777" w:rsidR="00CF3D21" w:rsidRPr="008032F7" w:rsidRDefault="00CF3D21" w:rsidP="00CF3D21">
      <w:pPr>
        <w:rPr>
          <w:rFonts w:cs="Arial"/>
          <w:color w:val="FF0000"/>
        </w:rPr>
      </w:pPr>
      <w:r w:rsidRPr="008032F7">
        <w:rPr>
          <w:rFonts w:cs="Arial"/>
          <w:color w:val="FF0000"/>
        </w:rPr>
        <w:t>Vurderes konkret i forhold til vejanlægget og i forhold til byggelinjer langs eksisterende veje.</w:t>
      </w:r>
    </w:p>
    <w:p w14:paraId="7E34B1A4" w14:textId="77777777" w:rsidR="00CF3D21" w:rsidRPr="008032F7" w:rsidRDefault="00CF3D21" w:rsidP="00CF3D21">
      <w:pPr>
        <w:rPr>
          <w:rFonts w:cs="Arial"/>
        </w:rPr>
      </w:pPr>
    </w:p>
    <w:p w14:paraId="468FDB50" w14:textId="77777777" w:rsidR="00CF3D21" w:rsidRPr="008032F7" w:rsidRDefault="00CF3D21" w:rsidP="00CF3D21">
      <w:pPr>
        <w:rPr>
          <w:rFonts w:cs="Arial"/>
        </w:rPr>
      </w:pPr>
      <w:r w:rsidRPr="008032F7">
        <w:rPr>
          <w:rFonts w:cs="Arial"/>
        </w:rPr>
        <w:t>Ved delt tracé fastlægges afstand til byggelinjen fra venstre kørebanekant</w:t>
      </w:r>
    </w:p>
    <w:p w14:paraId="17DD53EC" w14:textId="77777777" w:rsidR="00CF3D21" w:rsidRPr="008032F7" w:rsidRDefault="00CF3D21" w:rsidP="00CF3D21">
      <w:pPr>
        <w:rPr>
          <w:rFonts w:cs="Arial"/>
        </w:rPr>
      </w:pPr>
    </w:p>
    <w:p w14:paraId="20E93FA1" w14:textId="77777777" w:rsidR="00CF3D21" w:rsidRDefault="00CF3D21" w:rsidP="00CF3D21">
      <w:pPr>
        <w:shd w:val="clear" w:color="auto" w:fill="CCFFFF"/>
        <w:rPr>
          <w:rFonts w:cs="Arial"/>
        </w:rPr>
      </w:pPr>
      <w:r>
        <w:rPr>
          <w:rFonts w:cs="Arial"/>
        </w:rPr>
        <w:t>Hvis en bygning eller et anlæg af blivende art etableres i samme højde som fremtidig vejhøjde, kan bygningen eller anlægget etableres helt ud til vejbyggelinjen.</w:t>
      </w:r>
    </w:p>
    <w:p w14:paraId="2F3AD47D" w14:textId="77777777" w:rsidR="00CF3D21" w:rsidRDefault="00CF3D21" w:rsidP="00CF3D21">
      <w:pPr>
        <w:shd w:val="clear" w:color="auto" w:fill="CCFFFF"/>
        <w:rPr>
          <w:rFonts w:cs="Arial"/>
        </w:rPr>
      </w:pPr>
    </w:p>
    <w:p w14:paraId="7EF68072" w14:textId="77777777" w:rsidR="00CF3D21" w:rsidRPr="002167C8" w:rsidRDefault="00CF3D21" w:rsidP="00CF3D21">
      <w:pPr>
        <w:shd w:val="clear" w:color="auto" w:fill="CCFFFF"/>
        <w:rPr>
          <w:rFonts w:cs="Arial"/>
        </w:rPr>
      </w:pPr>
      <w:r w:rsidRPr="00AA14DC">
        <w:rPr>
          <w:rFonts w:cs="Arial"/>
        </w:rPr>
        <w:t>Opføres en bygning eller et andet anlæg af blivende art ikke med sin jordlinje i samme højde som den fremtidige vejhøjde, må bygningen eller anlægget ikke opføres i vejbyggelinjen uden vejmyndighedens tilladelse, men skal rykkes så meget længere tilbage, at det svarer til to gange højdeforskellen mellem bygningens eller anlæggets jordlinje og den fremtidige vejhøjde samt nødvendig bredde til passage foran bygningen eller anlægget på mindst 1,5 m.</w:t>
      </w:r>
    </w:p>
    <w:p w14:paraId="51AA88BA" w14:textId="77777777" w:rsidR="00CF3D21" w:rsidRPr="008032F7" w:rsidRDefault="00CF3D21" w:rsidP="00CF3D21">
      <w:pPr>
        <w:rPr>
          <w:rFonts w:cs="Arial"/>
        </w:rPr>
      </w:pPr>
    </w:p>
    <w:p w14:paraId="164C3664" w14:textId="77777777" w:rsidR="00CF3D21" w:rsidRDefault="00CF3D21" w:rsidP="00CF3D21">
      <w:pPr>
        <w:rPr>
          <w:rFonts w:cs="Arial"/>
        </w:rPr>
      </w:pPr>
    </w:p>
    <w:p w14:paraId="04CF669C" w14:textId="77777777" w:rsidR="00CF3D21" w:rsidRPr="00DE0DD3" w:rsidRDefault="00CF3D21" w:rsidP="00CF3D21">
      <w:pPr>
        <w:rPr>
          <w:rFonts w:cs="Arial"/>
          <w:color w:val="FF0000"/>
        </w:rPr>
      </w:pPr>
      <w:r w:rsidRPr="00DE0DD3">
        <w:rPr>
          <w:rFonts w:cs="Arial"/>
          <w:color w:val="FF0000"/>
        </w:rPr>
        <w:t>Eksisterende servitutter om vejbyggelinjer til fremtidig vejudvidelse bibeholdes selvom der på samme strækning pålægges ny vejbyggelinje.</w:t>
      </w:r>
    </w:p>
    <w:p w14:paraId="23A01EB4" w14:textId="77777777" w:rsidR="00CF3D21" w:rsidRPr="00DE0DD3" w:rsidRDefault="00CF3D21" w:rsidP="00CF3D21">
      <w:pPr>
        <w:rPr>
          <w:rFonts w:cs="Arial"/>
          <w:color w:val="FF0000"/>
        </w:rPr>
      </w:pPr>
      <w:r w:rsidRPr="00DE0DD3">
        <w:rPr>
          <w:rFonts w:cs="Arial"/>
          <w:color w:val="FF0000"/>
        </w:rPr>
        <w:t>Planlægningsbyggelinjer, som overflødiggøres som følge af vejanlægget, aflyses.</w:t>
      </w:r>
    </w:p>
    <w:p w14:paraId="50C6A36D" w14:textId="77777777" w:rsidR="00CF3D21" w:rsidRPr="008032F7" w:rsidRDefault="00CF3D21" w:rsidP="00CF3D21">
      <w:pPr>
        <w:rPr>
          <w:rFonts w:cs="Arial"/>
        </w:rPr>
      </w:pPr>
    </w:p>
    <w:p w14:paraId="6F7863BD" w14:textId="77777777" w:rsidR="00CF3D21" w:rsidRPr="002167C8" w:rsidRDefault="00CF3D21" w:rsidP="00CF3D21">
      <w:pPr>
        <w:rPr>
          <w:rFonts w:cs="Arial"/>
          <w:color w:val="FF0000"/>
        </w:rPr>
      </w:pPr>
    </w:p>
    <w:p w14:paraId="78972D03" w14:textId="77777777" w:rsidR="00CF3D21" w:rsidRDefault="00CF3D21" w:rsidP="00CF3D21">
      <w:pPr>
        <w:pStyle w:val="Overskrift2"/>
      </w:pPr>
      <w:bookmarkStart w:id="23" w:name="_Toc34212216"/>
      <w:r w:rsidRPr="002167C8">
        <w:t>Fri oversigt</w:t>
      </w:r>
      <w:bookmarkEnd w:id="23"/>
      <w:r w:rsidRPr="002167C8">
        <w:t xml:space="preserve"> </w:t>
      </w:r>
    </w:p>
    <w:p w14:paraId="5AA6C6E5" w14:textId="77777777" w:rsidR="00CF3D21" w:rsidRDefault="00CF3D21" w:rsidP="00CF3D21">
      <w:pPr>
        <w:rPr>
          <w:color w:val="FF0000"/>
          <w:lang w:eastAsia="da-DK"/>
        </w:rPr>
      </w:pPr>
      <w:r>
        <w:rPr>
          <w:color w:val="FF0000"/>
          <w:lang w:eastAsia="da-DK"/>
        </w:rPr>
        <w:t>Udfyldes af DT-PV</w:t>
      </w:r>
    </w:p>
    <w:p w14:paraId="4B29344E" w14:textId="77777777" w:rsidR="00CF3D21" w:rsidRPr="004A03DF" w:rsidRDefault="00CF3D21" w:rsidP="00CF3D21"/>
    <w:p w14:paraId="06C86A82" w14:textId="77777777" w:rsidR="00CF3D21" w:rsidRPr="008032F7" w:rsidRDefault="00CF3D21" w:rsidP="00CF3D21">
      <w:pPr>
        <w:shd w:val="clear" w:color="auto" w:fill="CCFFFF"/>
        <w:rPr>
          <w:rFonts w:cs="Arial"/>
        </w:rPr>
      </w:pPr>
      <w:r w:rsidRPr="008032F7">
        <w:rPr>
          <w:rFonts w:cs="Arial"/>
        </w:rPr>
        <w:lastRenderedPageBreak/>
        <w:t xml:space="preserve">Der kan pålægges servitut om fri oversigt i overensstemmelse med vejreglerne. </w:t>
      </w:r>
    </w:p>
    <w:p w14:paraId="51AAAC5B" w14:textId="77777777" w:rsidR="00CF3D21" w:rsidRPr="008032F7" w:rsidRDefault="00CF3D21" w:rsidP="00CF3D21">
      <w:pPr>
        <w:rPr>
          <w:rFonts w:cs="Arial"/>
        </w:rPr>
      </w:pPr>
    </w:p>
    <w:p w14:paraId="1BA30291" w14:textId="77777777" w:rsidR="00CF3D21" w:rsidRPr="008032F7" w:rsidRDefault="00CF3D21" w:rsidP="00CF3D21">
      <w:pPr>
        <w:rPr>
          <w:rFonts w:cs="Arial"/>
          <w:color w:val="FF0000"/>
        </w:rPr>
      </w:pPr>
      <w:r w:rsidRPr="008032F7">
        <w:rPr>
          <w:rFonts w:cs="Arial"/>
          <w:color w:val="FF0000"/>
        </w:rPr>
        <w:t>Servitutter om fri oversigt, som overflødiggøres som følge af vejanlægget, aflyses.</w:t>
      </w:r>
    </w:p>
    <w:p w14:paraId="57A6308B" w14:textId="77777777" w:rsidR="00CF3D21" w:rsidRPr="002167C8" w:rsidRDefault="00CF3D21" w:rsidP="00CF3D21">
      <w:pPr>
        <w:rPr>
          <w:rFonts w:cs="Arial"/>
          <w:color w:val="FF0000"/>
        </w:rPr>
      </w:pPr>
    </w:p>
    <w:p w14:paraId="1DA1235C" w14:textId="77777777" w:rsidR="00CF3D21" w:rsidRDefault="00CF3D21" w:rsidP="00CF3D21">
      <w:pPr>
        <w:pStyle w:val="Overskrift2"/>
      </w:pPr>
      <w:bookmarkStart w:id="24" w:name="_Toc34212217"/>
      <w:r w:rsidRPr="002167C8">
        <w:t>Adgangsbegrænsning</w:t>
      </w:r>
      <w:bookmarkEnd w:id="24"/>
    </w:p>
    <w:p w14:paraId="49D63240" w14:textId="77777777" w:rsidR="00CF3D21" w:rsidRDefault="00CF3D21" w:rsidP="00CF3D21">
      <w:pPr>
        <w:rPr>
          <w:color w:val="FF0000"/>
          <w:lang w:eastAsia="da-DK"/>
        </w:rPr>
      </w:pPr>
      <w:r>
        <w:rPr>
          <w:color w:val="FF0000"/>
          <w:lang w:eastAsia="da-DK"/>
        </w:rPr>
        <w:t>Udfyldes af DT-AG</w:t>
      </w:r>
    </w:p>
    <w:p w14:paraId="39529313" w14:textId="77777777" w:rsidR="00CF3D21" w:rsidRPr="004A03DF" w:rsidRDefault="00CF3D21" w:rsidP="00CF3D21"/>
    <w:p w14:paraId="2FE100DE" w14:textId="77777777" w:rsidR="00CF3D21" w:rsidRPr="00EB73B2" w:rsidRDefault="00CF3D21" w:rsidP="00CF3D21">
      <w:pPr>
        <w:shd w:val="clear" w:color="auto" w:fill="CCFFFF"/>
        <w:spacing w:line="240" w:lineRule="auto"/>
        <w:rPr>
          <w:rFonts w:cs="Arial"/>
        </w:rPr>
      </w:pPr>
      <w:r w:rsidRPr="00EB73B2">
        <w:rPr>
          <w:rFonts w:cs="Arial"/>
        </w:rPr>
        <w:t xml:space="preserve">Der </w:t>
      </w:r>
      <w:r>
        <w:rPr>
          <w:rFonts w:cs="Arial"/>
        </w:rPr>
        <w:t xml:space="preserve">kan </w:t>
      </w:r>
      <w:r w:rsidRPr="00EB73B2">
        <w:rPr>
          <w:rFonts w:cs="Arial"/>
        </w:rPr>
        <w:t>pålægges servitut om adgangsbegrænsning på ejendomme langs &lt;vejnavn&gt;.</w:t>
      </w:r>
    </w:p>
    <w:p w14:paraId="65EB0AA1" w14:textId="77777777" w:rsidR="00CF3D21" w:rsidRPr="00EB73B2" w:rsidRDefault="00CF3D21" w:rsidP="00CF3D21">
      <w:pPr>
        <w:rPr>
          <w:rFonts w:cs="Arial"/>
          <w:color w:val="FF0000"/>
          <w:szCs w:val="24"/>
        </w:rPr>
      </w:pPr>
      <w:r w:rsidRPr="00EB73B2">
        <w:rPr>
          <w:rFonts w:cs="Arial"/>
          <w:color w:val="FF0000"/>
          <w:szCs w:val="24"/>
        </w:rPr>
        <w:t>eller</w:t>
      </w:r>
    </w:p>
    <w:p w14:paraId="0503B55B" w14:textId="77777777" w:rsidR="00CF3D21" w:rsidRPr="00EB73B2" w:rsidRDefault="00CF3D21" w:rsidP="00CF3D21">
      <w:pPr>
        <w:shd w:val="clear" w:color="auto" w:fill="CCFFFF"/>
        <w:spacing w:line="240" w:lineRule="auto"/>
        <w:rPr>
          <w:rFonts w:cs="Arial"/>
        </w:rPr>
      </w:pPr>
      <w:r w:rsidRPr="00EB73B2">
        <w:rPr>
          <w:rFonts w:cs="Arial"/>
        </w:rPr>
        <w:t>Der pålægges servitut om adgangsbegrænsning på ejendomme langs &lt;vejnavn&gt;</w:t>
      </w:r>
      <w:r>
        <w:rPr>
          <w:rFonts w:cs="Arial"/>
        </w:rPr>
        <w:t>, st. &lt;xx.xx0 – xx.xx0&gt;</w:t>
      </w:r>
      <w:r w:rsidRPr="00EB73B2">
        <w:rPr>
          <w:rFonts w:cs="Arial"/>
        </w:rPr>
        <w:t>.</w:t>
      </w:r>
    </w:p>
    <w:p w14:paraId="7A5128FD" w14:textId="77777777" w:rsidR="00CF3D21" w:rsidRPr="00EB73B2" w:rsidRDefault="00CF3D21" w:rsidP="00CF3D21">
      <w:pPr>
        <w:rPr>
          <w:rFonts w:cs="Arial"/>
          <w:color w:val="FF0000"/>
          <w:szCs w:val="24"/>
        </w:rPr>
      </w:pPr>
      <w:r w:rsidRPr="00EB73B2">
        <w:rPr>
          <w:rFonts w:cs="Arial"/>
          <w:color w:val="FF0000"/>
          <w:szCs w:val="24"/>
        </w:rPr>
        <w:t>eller</w:t>
      </w:r>
    </w:p>
    <w:p w14:paraId="169E7650" w14:textId="77777777" w:rsidR="00CF3D21" w:rsidRPr="00EB73B2" w:rsidRDefault="00CF3D21" w:rsidP="00CF3D21">
      <w:pPr>
        <w:shd w:val="clear" w:color="auto" w:fill="CCFFFF"/>
        <w:rPr>
          <w:rFonts w:cs="Arial"/>
          <w:szCs w:val="24"/>
        </w:rPr>
      </w:pPr>
      <w:r w:rsidRPr="00EB73B2">
        <w:rPr>
          <w:rFonts w:cs="Arial"/>
          <w:szCs w:val="24"/>
        </w:rPr>
        <w:t>Der pålægges ikke servitut om adgangsbegrænsning på ejendomme.</w:t>
      </w:r>
    </w:p>
    <w:p w14:paraId="582D8D0A" w14:textId="77777777" w:rsidR="00CF3D21" w:rsidRPr="002167C8" w:rsidRDefault="00CF3D21" w:rsidP="00CF3D21">
      <w:pPr>
        <w:rPr>
          <w:rFonts w:cs="Arial"/>
          <w:color w:val="FF0000"/>
        </w:rPr>
      </w:pPr>
    </w:p>
    <w:p w14:paraId="66889864" w14:textId="77777777" w:rsidR="00CF3D21" w:rsidRDefault="00CF3D21" w:rsidP="00CF3D21">
      <w:pPr>
        <w:pStyle w:val="Overskrift2"/>
      </w:pPr>
      <w:bookmarkStart w:id="25" w:name="_Toc34212218"/>
      <w:r w:rsidRPr="004B37B8">
        <w:t>Færdselsrettigheder</w:t>
      </w:r>
      <w:bookmarkEnd w:id="25"/>
    </w:p>
    <w:p w14:paraId="214B136A" w14:textId="77777777" w:rsidR="00CF3D21" w:rsidRDefault="00CF3D21" w:rsidP="00CF3D21">
      <w:pPr>
        <w:rPr>
          <w:color w:val="FF0000"/>
          <w:lang w:eastAsia="da-DK"/>
        </w:rPr>
      </w:pPr>
      <w:r>
        <w:rPr>
          <w:color w:val="FF0000"/>
          <w:lang w:eastAsia="da-DK"/>
        </w:rPr>
        <w:t>Udfyldes af DT-AG</w:t>
      </w:r>
    </w:p>
    <w:p w14:paraId="5834903D" w14:textId="77777777" w:rsidR="00CF3D21" w:rsidRPr="004A03DF" w:rsidRDefault="00CF3D21" w:rsidP="00CF3D21"/>
    <w:p w14:paraId="738E5FFB" w14:textId="77777777" w:rsidR="00CF3D21" w:rsidRDefault="00CF3D21" w:rsidP="00CF3D21">
      <w:pPr>
        <w:rPr>
          <w:rFonts w:cs="Arial"/>
        </w:rPr>
      </w:pPr>
      <w:r w:rsidRPr="002167C8">
        <w:rPr>
          <w:rFonts w:cs="Arial"/>
        </w:rPr>
        <w:t>Der kan pålægges servitut om adgang over ejendomme i forbindelse med tilsyn med og vedligeholdelse af regnvandsbassiner, faunapassager m.v.</w:t>
      </w:r>
    </w:p>
    <w:p w14:paraId="380508A2" w14:textId="77777777" w:rsidR="00CF3D21" w:rsidRDefault="00CF3D21" w:rsidP="00CF3D21">
      <w:pPr>
        <w:rPr>
          <w:rFonts w:cs="Arial"/>
        </w:rPr>
      </w:pPr>
    </w:p>
    <w:p w14:paraId="342910C9" w14:textId="77777777" w:rsidR="00CF3D21" w:rsidRDefault="00CF3D21" w:rsidP="00CF3D21">
      <w:pPr>
        <w:pStyle w:val="Overskrift2"/>
      </w:pPr>
      <w:bookmarkStart w:id="26" w:name="_Toc34212219"/>
      <w:r w:rsidRPr="002167C8">
        <w:t>Arbejdsareal m.v.</w:t>
      </w:r>
      <w:bookmarkEnd w:id="26"/>
    </w:p>
    <w:p w14:paraId="2675B202" w14:textId="77777777" w:rsidR="00CF3D21" w:rsidRDefault="00CF3D21" w:rsidP="00CF3D21">
      <w:pPr>
        <w:rPr>
          <w:color w:val="FF0000"/>
          <w:lang w:eastAsia="da-DK"/>
        </w:rPr>
      </w:pPr>
      <w:r>
        <w:rPr>
          <w:color w:val="FF0000"/>
          <w:lang w:eastAsia="da-DK"/>
        </w:rPr>
        <w:t>Udfyldes af DT-AG</w:t>
      </w:r>
    </w:p>
    <w:p w14:paraId="0C3AB90B" w14:textId="77777777" w:rsidR="00CF3D21" w:rsidRPr="004A03DF" w:rsidRDefault="00CF3D21" w:rsidP="00CF3D21"/>
    <w:p w14:paraId="43D984F5" w14:textId="77777777" w:rsidR="00CF3D21" w:rsidRPr="008032F7" w:rsidRDefault="00CF3D21" w:rsidP="00CF3D21">
      <w:pPr>
        <w:shd w:val="clear" w:color="auto" w:fill="CCFFFF"/>
        <w:rPr>
          <w:rFonts w:cs="Arial"/>
        </w:rPr>
      </w:pPr>
      <w:r w:rsidRPr="008032F7">
        <w:rPr>
          <w:rFonts w:cs="Arial"/>
        </w:rPr>
        <w:t>Der eksproprieres midlertidigt et areal langs de nye vejarealer. Arealet bruges til arbejdsareal, materialedepot m.v. og har normalt en bredde på 10 m.</w:t>
      </w:r>
    </w:p>
    <w:p w14:paraId="0ACE7A0F" w14:textId="77777777" w:rsidR="00CF3D21" w:rsidRPr="008032F7" w:rsidRDefault="00CF3D21" w:rsidP="00CF3D21">
      <w:pPr>
        <w:rPr>
          <w:rFonts w:cs="Arial"/>
        </w:rPr>
      </w:pPr>
    </w:p>
    <w:p w14:paraId="2E2D36C4" w14:textId="77777777" w:rsidR="00CF3D21" w:rsidRDefault="00CF3D21" w:rsidP="00CF3D21">
      <w:pPr>
        <w:shd w:val="clear" w:color="auto" w:fill="CCFFFF"/>
        <w:rPr>
          <w:rFonts w:cs="Arial"/>
        </w:rPr>
      </w:pPr>
      <w:r w:rsidRPr="008032F7">
        <w:rPr>
          <w:rFonts w:cs="Arial"/>
        </w:rPr>
        <w:t xml:space="preserve">Endvidere kan eksproprieres til &lt;broarbejdspladser, interimsveje, midlertidig tilkørselsrampe, </w:t>
      </w:r>
      <w:r>
        <w:rPr>
          <w:rFonts w:cs="Arial"/>
        </w:rPr>
        <w:t>råstofindvending</w:t>
      </w:r>
      <w:r w:rsidRPr="008032F7">
        <w:rPr>
          <w:rFonts w:cs="Arial"/>
        </w:rPr>
        <w:t>, terrænregulering, forlægninger af vandløb, ledningsarbejder, arkæologiske prøvegravninger og udgravninger&gt; m.v.</w:t>
      </w:r>
    </w:p>
    <w:p w14:paraId="179AC237" w14:textId="77777777" w:rsidR="00CF3D21" w:rsidRDefault="00CF3D21" w:rsidP="00CF3D21">
      <w:pPr>
        <w:rPr>
          <w:rFonts w:cs="Arial"/>
        </w:rPr>
      </w:pPr>
    </w:p>
    <w:p w14:paraId="2719769F" w14:textId="77777777" w:rsidR="00CF3D21" w:rsidRDefault="00CF3D21" w:rsidP="00CF3D21">
      <w:pPr>
        <w:pStyle w:val="Overskrift2"/>
      </w:pPr>
      <w:bookmarkStart w:id="27" w:name="_Toc34212220"/>
      <w:r w:rsidRPr="004B37B8">
        <w:t>Faunapassager og</w:t>
      </w:r>
      <w:r>
        <w:t xml:space="preserve"> ledelinjer</w:t>
      </w:r>
      <w:bookmarkEnd w:id="27"/>
    </w:p>
    <w:p w14:paraId="16E885E9" w14:textId="77777777" w:rsidR="00CF3D21" w:rsidRDefault="00CF3D21" w:rsidP="00CF3D21">
      <w:pPr>
        <w:rPr>
          <w:color w:val="FF0000"/>
          <w:lang w:eastAsia="da-DK"/>
        </w:rPr>
      </w:pPr>
      <w:r>
        <w:rPr>
          <w:color w:val="FF0000"/>
          <w:lang w:eastAsia="da-DK"/>
        </w:rPr>
        <w:t>Udfyldes af TPD-PA</w:t>
      </w:r>
    </w:p>
    <w:p w14:paraId="7165EE71" w14:textId="77777777" w:rsidR="00CF3D21" w:rsidRPr="004A03DF" w:rsidRDefault="00CF3D21" w:rsidP="00CF3D21"/>
    <w:p w14:paraId="6E796B18" w14:textId="77777777" w:rsidR="00CF3D21" w:rsidRPr="008032F7" w:rsidRDefault="00CF3D21" w:rsidP="00CF3D21">
      <w:pPr>
        <w:shd w:val="clear" w:color="auto" w:fill="CCFFFF"/>
        <w:rPr>
          <w:rFonts w:cs="Arial"/>
        </w:rPr>
      </w:pPr>
      <w:r w:rsidRPr="008032F7">
        <w:rPr>
          <w:rFonts w:cs="Arial"/>
        </w:rPr>
        <w:t>Tilgrænsende ejendomme kan pålægges servitut, der sikrer dyrenes frie passage til og fra faunapassagen, herunder at faunapassagen ikke må benyttes af mennesker og husdyr eller af kørende trafik, at der etableres beplantning som ledelinjer, og at der ikke må etableres hegning eller andre spærringer.</w:t>
      </w:r>
    </w:p>
    <w:p w14:paraId="430E7646" w14:textId="77777777" w:rsidR="00CF3D21" w:rsidRPr="008032F7" w:rsidRDefault="00CF3D21" w:rsidP="00CF3D21">
      <w:pPr>
        <w:rPr>
          <w:rFonts w:cs="Arial"/>
          <w:color w:val="FF0000"/>
        </w:rPr>
      </w:pPr>
      <w:r w:rsidRPr="008032F7">
        <w:rPr>
          <w:rFonts w:cs="Arial"/>
          <w:color w:val="FF0000"/>
        </w:rPr>
        <w:t>eller</w:t>
      </w:r>
    </w:p>
    <w:p w14:paraId="1CDC2D54" w14:textId="77777777" w:rsidR="00CF3D21" w:rsidRPr="008032F7" w:rsidRDefault="00CF3D21" w:rsidP="00CF3D21">
      <w:pPr>
        <w:shd w:val="clear" w:color="auto" w:fill="CCFFFF"/>
        <w:rPr>
          <w:rFonts w:cs="Arial"/>
        </w:rPr>
      </w:pPr>
      <w:r w:rsidRPr="008032F7">
        <w:rPr>
          <w:rFonts w:cs="Arial"/>
        </w:rPr>
        <w:t>Der etableres ikke faunapassager eller ledelinjer på strækningen.</w:t>
      </w:r>
    </w:p>
    <w:p w14:paraId="45C3B772" w14:textId="77777777" w:rsidR="00CF3D21" w:rsidRPr="008032F7" w:rsidRDefault="00CF3D21" w:rsidP="00CF3D21">
      <w:pPr>
        <w:rPr>
          <w:rFonts w:cs="Arial"/>
          <w:color w:val="FF0000"/>
        </w:rPr>
      </w:pPr>
      <w:r w:rsidRPr="008032F7">
        <w:rPr>
          <w:rFonts w:cs="Arial"/>
          <w:color w:val="FF0000"/>
        </w:rPr>
        <w:t>Hvis der er specielle forhold ex. større arealer hvor der pålægges servitut bør disse beskrives i afsnit 6.</w:t>
      </w:r>
    </w:p>
    <w:p w14:paraId="006178A5" w14:textId="77777777" w:rsidR="00CF3D21" w:rsidRPr="002167C8" w:rsidRDefault="00CF3D21" w:rsidP="00CF3D21">
      <w:pPr>
        <w:rPr>
          <w:rFonts w:cs="Arial"/>
        </w:rPr>
      </w:pPr>
    </w:p>
    <w:p w14:paraId="365DF875" w14:textId="77777777" w:rsidR="00CF3D21" w:rsidRDefault="00CF3D21" w:rsidP="00CF3D21">
      <w:pPr>
        <w:pStyle w:val="Overskrift2"/>
      </w:pPr>
      <w:bookmarkStart w:id="28" w:name="_Toc34212221"/>
      <w:r w:rsidRPr="002167C8">
        <w:t>Erstatningsbiotoper</w:t>
      </w:r>
      <w:bookmarkEnd w:id="28"/>
    </w:p>
    <w:p w14:paraId="4E1161EB" w14:textId="77777777" w:rsidR="00CF3D21" w:rsidRDefault="00CF3D21" w:rsidP="00CF3D21">
      <w:pPr>
        <w:rPr>
          <w:color w:val="FF0000"/>
          <w:lang w:eastAsia="da-DK"/>
        </w:rPr>
      </w:pPr>
      <w:r>
        <w:rPr>
          <w:color w:val="FF0000"/>
          <w:lang w:eastAsia="da-DK"/>
        </w:rPr>
        <w:t>Udfyldes af TPD-PA</w:t>
      </w:r>
    </w:p>
    <w:p w14:paraId="0BE64C31" w14:textId="77777777" w:rsidR="00CF3D21" w:rsidRPr="004A03DF" w:rsidRDefault="00CF3D21" w:rsidP="00CF3D21"/>
    <w:p w14:paraId="1D05A2C9" w14:textId="77777777" w:rsidR="00CF3D21" w:rsidRPr="008032F7" w:rsidRDefault="00CF3D21" w:rsidP="00CF3D21">
      <w:pPr>
        <w:rPr>
          <w:rFonts w:cs="Arial"/>
          <w:color w:val="FF0000"/>
        </w:rPr>
      </w:pPr>
      <w:r w:rsidRPr="008032F7">
        <w:rPr>
          <w:rFonts w:cs="Arial"/>
          <w:color w:val="FF0000"/>
        </w:rPr>
        <w:t>Hvis der vides noget om erstatningsbiotoper på nuværende tidspunkt angives det her.</w:t>
      </w:r>
    </w:p>
    <w:p w14:paraId="7C42A839" w14:textId="77777777" w:rsidR="00CF3D21" w:rsidRPr="008032F7" w:rsidRDefault="00CF3D21" w:rsidP="00CF3D21">
      <w:pPr>
        <w:shd w:val="clear" w:color="auto" w:fill="CCFFFF"/>
        <w:rPr>
          <w:rFonts w:cs="Arial"/>
        </w:rPr>
      </w:pPr>
      <w:r w:rsidRPr="008032F7">
        <w:rPr>
          <w:rFonts w:cs="Arial"/>
        </w:rPr>
        <w:t>Der kan etableres erstatningsbiotoper. Placering og udformning sker i samråd med &lt;xx&gt; Kommune. Der kan pålægges servitut til beskyttelse af erstatningsbiotoper. Erstatningsbiotoper, som er fastlagt, fremgår af afsnit 6</w:t>
      </w:r>
      <w:r>
        <w:rPr>
          <w:rFonts w:cs="Arial"/>
        </w:rPr>
        <w:t>.</w:t>
      </w:r>
      <w:r w:rsidRPr="008032F7">
        <w:rPr>
          <w:rFonts w:cs="Arial"/>
        </w:rPr>
        <w:t xml:space="preserve"> Særlige bestemmelser.</w:t>
      </w:r>
    </w:p>
    <w:p w14:paraId="243C7D2F" w14:textId="77777777" w:rsidR="00CF3D21" w:rsidRPr="008032F7" w:rsidRDefault="00CF3D21" w:rsidP="00CF3D21">
      <w:pPr>
        <w:rPr>
          <w:rFonts w:cs="Arial"/>
          <w:color w:val="FF0000"/>
        </w:rPr>
      </w:pPr>
      <w:r w:rsidRPr="008032F7">
        <w:rPr>
          <w:rFonts w:cs="Arial"/>
          <w:color w:val="FF0000"/>
        </w:rPr>
        <w:t>eller</w:t>
      </w:r>
    </w:p>
    <w:p w14:paraId="3F9B2BE5" w14:textId="77777777" w:rsidR="00CF3D21" w:rsidRDefault="00CF3D21" w:rsidP="00CF3D21">
      <w:pPr>
        <w:shd w:val="clear" w:color="auto" w:fill="CCFFFF"/>
        <w:rPr>
          <w:rFonts w:cs="Arial"/>
        </w:rPr>
      </w:pPr>
      <w:r w:rsidRPr="008032F7">
        <w:rPr>
          <w:rFonts w:cs="Arial"/>
        </w:rPr>
        <w:t>Der etableres ikke erstatningsbiotoper på strækningen.</w:t>
      </w:r>
    </w:p>
    <w:p w14:paraId="3EEFD665" w14:textId="77777777" w:rsidR="00CF3D21" w:rsidRPr="002167C8" w:rsidRDefault="00CF3D21" w:rsidP="00CF3D21">
      <w:pPr>
        <w:rPr>
          <w:rFonts w:cs="Arial"/>
        </w:rPr>
      </w:pPr>
    </w:p>
    <w:p w14:paraId="1200B13E" w14:textId="77777777" w:rsidR="00CF3D21" w:rsidRDefault="00CF3D21" w:rsidP="00CF3D21">
      <w:pPr>
        <w:pStyle w:val="Overskrift2"/>
      </w:pPr>
      <w:bookmarkStart w:id="29" w:name="_Toc34212222"/>
      <w:r w:rsidRPr="002167C8">
        <w:t>Afrømning af nedlagte vejstrækninger</w:t>
      </w:r>
      <w:bookmarkEnd w:id="29"/>
    </w:p>
    <w:p w14:paraId="3F9C551D" w14:textId="77777777" w:rsidR="00CF3D21" w:rsidRDefault="00CF3D21" w:rsidP="00CF3D21">
      <w:pPr>
        <w:rPr>
          <w:color w:val="FF0000"/>
          <w:lang w:eastAsia="da-DK"/>
        </w:rPr>
      </w:pPr>
      <w:r>
        <w:rPr>
          <w:color w:val="FF0000"/>
          <w:lang w:eastAsia="da-DK"/>
        </w:rPr>
        <w:t>Udfyldes af DT-AG</w:t>
      </w:r>
    </w:p>
    <w:p w14:paraId="6B7A1F36" w14:textId="77777777" w:rsidR="00CF3D21" w:rsidRPr="004A03DF" w:rsidRDefault="00CF3D21" w:rsidP="00CF3D21"/>
    <w:p w14:paraId="470C471D" w14:textId="77777777" w:rsidR="00CF3D21" w:rsidRPr="002167C8" w:rsidRDefault="00CF3D21" w:rsidP="00CF3D21">
      <w:pPr>
        <w:rPr>
          <w:rFonts w:cs="Arial"/>
        </w:rPr>
      </w:pPr>
      <w:r w:rsidRPr="002167C8">
        <w:rPr>
          <w:rFonts w:cs="Arial"/>
        </w:rPr>
        <w:t>Aflagte vejarealer, der tillægges private ejendomme, undersøges for forurening, og arealerne renses i fornødent omfang. Vejkasse og rabatjord opbrydes og fjernes, og arealet retableres med muldjord. Arealet bringes i en form og tilstand, der hænger sammen med de omliggende arealer.</w:t>
      </w:r>
    </w:p>
    <w:p w14:paraId="3D10FDF9" w14:textId="77777777" w:rsidR="00CF3D21" w:rsidRPr="002167C8" w:rsidRDefault="00CF3D21" w:rsidP="00CF3D21">
      <w:pPr>
        <w:rPr>
          <w:rFonts w:cs="Arial"/>
        </w:rPr>
      </w:pPr>
    </w:p>
    <w:p w14:paraId="4FEC1C83" w14:textId="77777777" w:rsidR="00CF3D21" w:rsidRDefault="00CF3D21" w:rsidP="00CF3D21">
      <w:pPr>
        <w:pStyle w:val="Overskrift2"/>
      </w:pPr>
      <w:bookmarkStart w:id="30" w:name="_Toc34212223"/>
      <w:r w:rsidRPr="002167C8">
        <w:t>Vedligeholdelse</w:t>
      </w:r>
      <w:bookmarkEnd w:id="30"/>
    </w:p>
    <w:p w14:paraId="300EAC60" w14:textId="77777777" w:rsidR="00CF3D21" w:rsidRDefault="00CF3D21" w:rsidP="00CF3D21">
      <w:pPr>
        <w:rPr>
          <w:color w:val="FF0000"/>
          <w:lang w:eastAsia="da-DK"/>
        </w:rPr>
      </w:pPr>
      <w:r>
        <w:rPr>
          <w:color w:val="FF0000"/>
          <w:lang w:eastAsia="da-DK"/>
        </w:rPr>
        <w:t>Udfyldes af DT-AG</w:t>
      </w:r>
    </w:p>
    <w:p w14:paraId="3DF7B019" w14:textId="77777777" w:rsidR="00CF3D21" w:rsidRPr="004A03DF" w:rsidRDefault="00CF3D21" w:rsidP="00CF3D21"/>
    <w:p w14:paraId="622B8506" w14:textId="77777777" w:rsidR="00CF3D21" w:rsidRDefault="00CF3D21" w:rsidP="00CF3D21">
      <w:pPr>
        <w:rPr>
          <w:rFonts w:cs="Arial"/>
        </w:rPr>
      </w:pPr>
      <w:r w:rsidRPr="008032F7">
        <w:rPr>
          <w:rFonts w:cs="Arial"/>
        </w:rPr>
        <w:t xml:space="preserve">Den fremtidige vedligeholdelse, herunder vintervedligeholdelse, af de ved anlægget nyanlagte, ombyggede og forlagte veje skal - fra det tidspunkt, hvor vejene åbnes for trafik - i overensstemmelse med vejlovgivningens almindelige regler, påhvile de </w:t>
      </w:r>
      <w:r>
        <w:rPr>
          <w:rFonts w:cs="Arial"/>
        </w:rPr>
        <w:t xml:space="preserve">vejmyndigheder </w:t>
      </w:r>
      <w:r w:rsidRPr="008032F7">
        <w:rPr>
          <w:rFonts w:cs="Arial"/>
        </w:rPr>
        <w:t>eller private ejere og brugere, til hvem vejene afleveres efter anlæggets færdiggørelse.</w:t>
      </w:r>
    </w:p>
    <w:p w14:paraId="3A9B1E22" w14:textId="77777777" w:rsidR="00CF3D21" w:rsidRDefault="00CF3D21" w:rsidP="00CF3D21">
      <w:pPr>
        <w:rPr>
          <w:rFonts w:cs="Arial"/>
        </w:rPr>
      </w:pPr>
    </w:p>
    <w:p w14:paraId="6BDFC7DB" w14:textId="77777777" w:rsidR="00CF3D21" w:rsidRPr="00FE3BA2" w:rsidRDefault="00CF3D21" w:rsidP="00CF3D21">
      <w:pPr>
        <w:rPr>
          <w:rFonts w:cs="Arial"/>
          <w:color w:val="FF0000"/>
        </w:rPr>
      </w:pPr>
      <w:r w:rsidRPr="00FE3BA2">
        <w:rPr>
          <w:rFonts w:cs="Arial"/>
          <w:color w:val="FF0000"/>
        </w:rPr>
        <w:t>Hvis der etableres rekreative stier, cykelstier, bygværker eller lign. på statsvej, som skal vedligeholdes og driftes af 3. part (ex. kommune, Naturstyrelse, Banedanmark, vejberettigede), bør det nævnes og defineres</w:t>
      </w:r>
      <w:r>
        <w:rPr>
          <w:rFonts w:cs="Arial"/>
          <w:color w:val="FF0000"/>
        </w:rPr>
        <w:t xml:space="preserve">. </w:t>
      </w:r>
      <w:r w:rsidRPr="00FE3BA2">
        <w:rPr>
          <w:rFonts w:cs="Arial"/>
          <w:color w:val="FF0000"/>
        </w:rPr>
        <w:t xml:space="preserve">Overvej om det skal medtages og beskrives </w:t>
      </w:r>
      <w:r>
        <w:rPr>
          <w:rFonts w:cs="Arial"/>
          <w:color w:val="FF0000"/>
        </w:rPr>
        <w:t xml:space="preserve">her, </w:t>
      </w:r>
      <w:r w:rsidRPr="00FE3BA2">
        <w:rPr>
          <w:rFonts w:cs="Arial"/>
          <w:color w:val="FF0000"/>
        </w:rPr>
        <w:t>særskilt i de særlige bestemmelser, afsnit 6</w:t>
      </w:r>
      <w:r>
        <w:rPr>
          <w:rFonts w:cs="Arial"/>
          <w:color w:val="FF0000"/>
        </w:rPr>
        <w:t>, eller i afsnit 5.2.</w:t>
      </w:r>
    </w:p>
    <w:p w14:paraId="0302FDAB" w14:textId="77777777" w:rsidR="00CF3D21" w:rsidRDefault="00CF3D21" w:rsidP="00CF3D21">
      <w:pPr>
        <w:rPr>
          <w:rFonts w:cs="Arial"/>
        </w:rPr>
      </w:pPr>
    </w:p>
    <w:p w14:paraId="24CA4C2F" w14:textId="77777777" w:rsidR="00CF3D21" w:rsidRDefault="00CF3D21" w:rsidP="00CF3D21">
      <w:pPr>
        <w:rPr>
          <w:rFonts w:cs="Arial"/>
          <w:color w:val="FF0000"/>
        </w:rPr>
      </w:pPr>
    </w:p>
    <w:p w14:paraId="7FD9705A" w14:textId="77777777" w:rsidR="00CF3D21" w:rsidRDefault="00CF3D21" w:rsidP="00CF3D21">
      <w:pPr>
        <w:pStyle w:val="Overskrift2"/>
      </w:pPr>
      <w:bookmarkStart w:id="31" w:name="_Toc34212224"/>
      <w:r>
        <w:t>Overdragne arealer</w:t>
      </w:r>
      <w:bookmarkEnd w:id="31"/>
    </w:p>
    <w:p w14:paraId="53B83643" w14:textId="77777777" w:rsidR="00CF3D21" w:rsidRDefault="00CF3D21" w:rsidP="00CF3D21">
      <w:pPr>
        <w:rPr>
          <w:color w:val="FF0000"/>
          <w:lang w:eastAsia="da-DK"/>
        </w:rPr>
      </w:pPr>
      <w:r>
        <w:rPr>
          <w:color w:val="FF0000"/>
          <w:lang w:eastAsia="da-DK"/>
        </w:rPr>
        <w:t>Udfyldes af DT-AG</w:t>
      </w:r>
    </w:p>
    <w:p w14:paraId="5D06950F" w14:textId="77777777" w:rsidR="00CF3D21" w:rsidRPr="004A03DF" w:rsidRDefault="00CF3D21" w:rsidP="00CF3D21"/>
    <w:p w14:paraId="60914FCA" w14:textId="77777777" w:rsidR="00CF3D21" w:rsidRPr="008032F7" w:rsidRDefault="00CF3D21" w:rsidP="00CF3D21">
      <w:pPr>
        <w:rPr>
          <w:rFonts w:cs="Arial"/>
        </w:rPr>
      </w:pPr>
      <w:r w:rsidRPr="008032F7">
        <w:rPr>
          <w:rFonts w:cs="Arial"/>
        </w:rPr>
        <w:t>Afskårne eksproprierede arealer, skråninger og regulerede arealer med anlæg større end eller lig med 5 samt aflagte vej- og vandsløbsarealer, der efter arbejdets udførelse vil kunne nedlægges, søges normalt tillagt tilgrænsende ejendomme.</w:t>
      </w:r>
    </w:p>
    <w:p w14:paraId="41AEF570" w14:textId="77777777" w:rsidR="00CF3D21" w:rsidRPr="008032F7" w:rsidRDefault="00CF3D21" w:rsidP="00CF3D21">
      <w:pPr>
        <w:rPr>
          <w:rFonts w:cs="Arial"/>
        </w:rPr>
      </w:pPr>
    </w:p>
    <w:p w14:paraId="700AA998" w14:textId="77777777" w:rsidR="00CF3D21" w:rsidRPr="008032F7" w:rsidRDefault="00CF3D21" w:rsidP="00CF3D21">
      <w:pPr>
        <w:rPr>
          <w:rFonts w:cs="Arial"/>
        </w:rPr>
      </w:pPr>
      <w:r w:rsidRPr="008032F7">
        <w:rPr>
          <w:rFonts w:cs="Arial"/>
        </w:rPr>
        <w:t xml:space="preserve">Anlægsmyndigheden kan ikke oplyse, hvorvidt der </w:t>
      </w:r>
      <w:r w:rsidRPr="004550AE">
        <w:rPr>
          <w:rFonts w:cs="Arial"/>
        </w:rPr>
        <w:t>findes flyvehavre eller andre invasive arter i overdragne</w:t>
      </w:r>
      <w:r w:rsidRPr="008032F7">
        <w:rPr>
          <w:rFonts w:cs="Arial"/>
        </w:rPr>
        <w:t xml:space="preserve"> aflagte vej- og vandløbsarealer, i overdragne eksproprierede arealer og i midlertidigt benyttede arealer.</w:t>
      </w:r>
    </w:p>
    <w:p w14:paraId="6419193D" w14:textId="77777777" w:rsidR="00CF3D21" w:rsidRPr="008032F7" w:rsidRDefault="00CF3D21" w:rsidP="00CF3D21">
      <w:pPr>
        <w:rPr>
          <w:rFonts w:cs="Arial"/>
        </w:rPr>
      </w:pPr>
    </w:p>
    <w:p w14:paraId="31EA1E17" w14:textId="77777777" w:rsidR="00CF3D21" w:rsidRPr="008032F7" w:rsidRDefault="00CF3D21" w:rsidP="00CF3D21">
      <w:pPr>
        <w:rPr>
          <w:rFonts w:cs="Arial"/>
        </w:rPr>
      </w:pPr>
      <w:r w:rsidRPr="008032F7">
        <w:rPr>
          <w:rFonts w:cs="Arial"/>
        </w:rPr>
        <w:t>Overdragne eksproprierede arealer afleveres og modtages i den stand, hvori de normalt indgår i den afgivende ejendoms drift på afleveringstidspunktet. Eventuelle faste hegn og beplantning medfølger, medmindre andet besluttes af Ekspropriationskommissionen.</w:t>
      </w:r>
    </w:p>
    <w:p w14:paraId="7D912587" w14:textId="77777777" w:rsidR="00CF3D21" w:rsidRPr="008032F7" w:rsidRDefault="00CF3D21" w:rsidP="00CF3D21">
      <w:pPr>
        <w:rPr>
          <w:rFonts w:cs="Arial"/>
        </w:rPr>
      </w:pPr>
    </w:p>
    <w:p w14:paraId="4459AFB1" w14:textId="77777777" w:rsidR="00CF3D21" w:rsidRDefault="00CF3D21" w:rsidP="00CF3D21">
      <w:pPr>
        <w:rPr>
          <w:rFonts w:cs="Arial"/>
          <w:color w:val="FF0000"/>
        </w:rPr>
      </w:pPr>
      <w:r w:rsidRPr="008032F7">
        <w:rPr>
          <w:rFonts w:cs="Arial"/>
        </w:rPr>
        <w:t>På aflagte overdragne vejarealer og afskårne eksproprierede arealer, hvori der findes ledninger, tinglyses ledningsdeklaration ved ledningsejernes foranledning.</w:t>
      </w:r>
      <w:r>
        <w:rPr>
          <w:rFonts w:cs="Arial"/>
          <w:color w:val="FF0000"/>
        </w:rPr>
        <w:br w:type="page"/>
      </w:r>
    </w:p>
    <w:p w14:paraId="3FB5F8AF" w14:textId="77777777" w:rsidR="00CF3D21" w:rsidRDefault="00CF3D21" w:rsidP="00CF3D21">
      <w:pPr>
        <w:pStyle w:val="Overskrift1"/>
        <w:rPr>
          <w:lang w:eastAsia="da-DK"/>
        </w:rPr>
      </w:pPr>
      <w:bookmarkStart w:id="32" w:name="_Toc34212225"/>
      <w:r>
        <w:rPr>
          <w:lang w:eastAsia="da-DK"/>
        </w:rPr>
        <w:lastRenderedPageBreak/>
        <w:t>Øvrige forhold</w:t>
      </w:r>
      <w:bookmarkEnd w:id="32"/>
    </w:p>
    <w:p w14:paraId="4312342E" w14:textId="77777777" w:rsidR="00CF3D21" w:rsidRPr="001A4AE7" w:rsidRDefault="00CF3D21" w:rsidP="00CF3D21">
      <w:pPr>
        <w:pStyle w:val="Overskrift2"/>
      </w:pPr>
      <w:bookmarkStart w:id="33" w:name="_Toc34212226"/>
      <w:r w:rsidRPr="001A4AE7">
        <w:t>Udgiftsfordeling</w:t>
      </w:r>
      <w:bookmarkEnd w:id="33"/>
    </w:p>
    <w:p w14:paraId="2C68A40D" w14:textId="77777777" w:rsidR="00CF3D21" w:rsidRDefault="00CF3D21" w:rsidP="00CF3D21">
      <w:pPr>
        <w:shd w:val="clear" w:color="auto" w:fill="CCFFFF"/>
        <w:rPr>
          <w:rFonts w:cs="Arial"/>
        </w:rPr>
      </w:pPr>
      <w:r w:rsidRPr="008032F7">
        <w:rPr>
          <w:rFonts w:cs="Arial"/>
        </w:rPr>
        <w:t>&lt;Vejnavn&gt; betales af &lt;kommunenavn&gt; Kommune, men projekteres og anlægges af Vejdirektoratet.</w:t>
      </w:r>
    </w:p>
    <w:p w14:paraId="456A4A4F" w14:textId="77777777" w:rsidR="00CF3D21" w:rsidRPr="001A4AE7" w:rsidRDefault="00CF3D21" w:rsidP="00CF3D21">
      <w:pPr>
        <w:rPr>
          <w:rFonts w:cs="Arial"/>
          <w:color w:val="FF0000"/>
        </w:rPr>
      </w:pPr>
    </w:p>
    <w:p w14:paraId="19B18C66" w14:textId="77777777" w:rsidR="00CF3D21" w:rsidRDefault="00CF3D21" w:rsidP="00CF3D21">
      <w:pPr>
        <w:pStyle w:val="Overskrift2"/>
      </w:pPr>
      <w:bookmarkStart w:id="34" w:name="_Toc34212227"/>
      <w:r w:rsidRPr="001A4AE7">
        <w:t>Vej</w:t>
      </w:r>
      <w:r>
        <w:t>myndighed</w:t>
      </w:r>
      <w:bookmarkEnd w:id="34"/>
    </w:p>
    <w:p w14:paraId="4B63D469" w14:textId="77777777" w:rsidR="00CF3D21" w:rsidRDefault="00CF3D21" w:rsidP="00CF3D21">
      <w:pPr>
        <w:rPr>
          <w:color w:val="FF0000"/>
          <w:lang w:eastAsia="da-DK"/>
        </w:rPr>
      </w:pPr>
      <w:r>
        <w:rPr>
          <w:color w:val="FF0000"/>
          <w:lang w:eastAsia="da-DK"/>
        </w:rPr>
        <w:t>Udfyldes af DT-AG</w:t>
      </w:r>
    </w:p>
    <w:p w14:paraId="4FD89231" w14:textId="77777777" w:rsidR="00CF3D21" w:rsidRPr="004A03DF" w:rsidRDefault="00CF3D21" w:rsidP="00CF3D21"/>
    <w:p w14:paraId="426D37AB" w14:textId="77777777" w:rsidR="00CF3D21" w:rsidRPr="008032F7" w:rsidRDefault="00CF3D21" w:rsidP="00CF3D21">
      <w:pPr>
        <w:rPr>
          <w:rFonts w:cs="Arial"/>
          <w:color w:val="FF0000"/>
        </w:rPr>
      </w:pPr>
      <w:r w:rsidRPr="008032F7">
        <w:rPr>
          <w:rFonts w:cs="Arial"/>
          <w:color w:val="FF0000"/>
        </w:rPr>
        <w:t>Der anføres hvad der er bestemt ved anlægslov samt eventuelle aftaler med kommunerne.</w:t>
      </w:r>
    </w:p>
    <w:p w14:paraId="72FD7B1A" w14:textId="77777777" w:rsidR="00CF3D21" w:rsidRDefault="00CF3D21" w:rsidP="00CF3D21">
      <w:pPr>
        <w:rPr>
          <w:rFonts w:cs="Arial"/>
          <w:color w:val="FF0000"/>
        </w:rPr>
      </w:pPr>
    </w:p>
    <w:p w14:paraId="01688870" w14:textId="77777777" w:rsidR="00CF3D21" w:rsidRDefault="00CF3D21" w:rsidP="00CF3D21">
      <w:pPr>
        <w:pStyle w:val="Overskrift2"/>
      </w:pPr>
      <w:bookmarkStart w:id="35" w:name="_Toc34212228"/>
      <w:r>
        <w:t>Fremmede ledninger</w:t>
      </w:r>
      <w:bookmarkEnd w:id="35"/>
    </w:p>
    <w:p w14:paraId="2246EB0F" w14:textId="77777777" w:rsidR="00CF3D21" w:rsidRDefault="00CF3D21" w:rsidP="00CF3D21">
      <w:pPr>
        <w:rPr>
          <w:color w:val="FF0000"/>
          <w:lang w:eastAsia="da-DK"/>
        </w:rPr>
      </w:pPr>
      <w:r>
        <w:rPr>
          <w:color w:val="FF0000"/>
          <w:lang w:eastAsia="da-DK"/>
        </w:rPr>
        <w:t>Udfyldes af DT-AG</w:t>
      </w:r>
    </w:p>
    <w:p w14:paraId="15B46509" w14:textId="77777777" w:rsidR="00CF3D21" w:rsidRPr="004A03DF" w:rsidRDefault="00CF3D21" w:rsidP="00CF3D21"/>
    <w:p w14:paraId="4494CD4B" w14:textId="77777777" w:rsidR="00CF3D21" w:rsidRPr="008032F7" w:rsidRDefault="00CF3D21" w:rsidP="00CF3D21">
      <w:pPr>
        <w:rPr>
          <w:rFonts w:cs="Arial"/>
          <w:color w:val="FF0000"/>
        </w:rPr>
      </w:pPr>
      <w:r w:rsidRPr="008032F7">
        <w:rPr>
          <w:rFonts w:cs="Arial"/>
          <w:color w:val="FF0000"/>
        </w:rPr>
        <w:t>Teksten medtages som beskrevet nedenfor.</w:t>
      </w:r>
    </w:p>
    <w:p w14:paraId="1B948F3A" w14:textId="77777777" w:rsidR="00CF3D21" w:rsidRPr="008032F7" w:rsidRDefault="00CF3D21" w:rsidP="00CF3D21">
      <w:pPr>
        <w:shd w:val="clear" w:color="auto" w:fill="CCFFFF"/>
        <w:rPr>
          <w:rFonts w:cs="Arial"/>
        </w:rPr>
      </w:pPr>
      <w:r w:rsidRPr="008032F7">
        <w:rPr>
          <w:rFonts w:cs="Arial"/>
        </w:rPr>
        <w:t>Der henvises til afsnit 6. Særlige bestemmelser.</w:t>
      </w:r>
    </w:p>
    <w:p w14:paraId="2D475F1E" w14:textId="77777777" w:rsidR="00CF3D21" w:rsidRPr="008032F7" w:rsidRDefault="00CF3D21" w:rsidP="00CF3D21">
      <w:pPr>
        <w:rPr>
          <w:rFonts w:cs="Arial"/>
          <w:color w:val="FF0000"/>
        </w:rPr>
      </w:pPr>
    </w:p>
    <w:p w14:paraId="2618BA79" w14:textId="77777777" w:rsidR="00CF3D21" w:rsidRPr="008032F7" w:rsidRDefault="00CF3D21" w:rsidP="00CF3D21">
      <w:pPr>
        <w:rPr>
          <w:rFonts w:cs="Arial"/>
          <w:color w:val="FF0000"/>
        </w:rPr>
      </w:pPr>
      <w:r w:rsidRPr="008032F7">
        <w:rPr>
          <w:rFonts w:cs="Arial"/>
          <w:color w:val="FF0000"/>
        </w:rPr>
        <w:t>Ledninger, som har/ kan få betydning for projektets udformning nævnes under afsnit 6. Særlige bestemmelser. Det kan f.eks. være betydende gasledninger eller store højspændingsledninger. Her oplyses det, hvis det forventes, at der skal ske ekspropriation af arbejdsarealer og rettigheder for led-ningsejeren.  Omfanget beskrives i ledningsprotokollens aftale om betaling og rettigheder.</w:t>
      </w:r>
    </w:p>
    <w:p w14:paraId="1DB66CC1" w14:textId="77777777" w:rsidR="00CF3D21" w:rsidRPr="008032F7" w:rsidRDefault="00CF3D21" w:rsidP="00CF3D21">
      <w:pPr>
        <w:rPr>
          <w:rFonts w:cs="Arial"/>
          <w:color w:val="FF0000"/>
        </w:rPr>
      </w:pPr>
    </w:p>
    <w:p w14:paraId="7A76F5D0" w14:textId="77777777" w:rsidR="00CF3D21" w:rsidRPr="008032F7" w:rsidRDefault="00CF3D21" w:rsidP="00CF3D21">
      <w:pPr>
        <w:rPr>
          <w:rFonts w:cs="Arial"/>
        </w:rPr>
      </w:pPr>
      <w:r w:rsidRPr="008032F7">
        <w:rPr>
          <w:rFonts w:cs="Arial"/>
        </w:rPr>
        <w:t>Ledninger vil blive omlagt i fornødent omfang. Ledningsprotokollen vil blive fremlagt ved ekspropriationsforretningen.</w:t>
      </w:r>
    </w:p>
    <w:p w14:paraId="40C11443" w14:textId="77777777" w:rsidR="00CF3D21" w:rsidRDefault="00CF3D21" w:rsidP="00CF3D21">
      <w:pPr>
        <w:rPr>
          <w:rFonts w:cs="Arial"/>
        </w:rPr>
      </w:pPr>
    </w:p>
    <w:p w14:paraId="4A33372A" w14:textId="77777777" w:rsidR="00CF3D21" w:rsidRDefault="00CF3D21" w:rsidP="00CF3D21">
      <w:pPr>
        <w:pStyle w:val="Overskrift2"/>
      </w:pPr>
      <w:bookmarkStart w:id="36" w:name="_Toc34212229"/>
      <w:r>
        <w:t>Jordfordeling</w:t>
      </w:r>
      <w:bookmarkEnd w:id="36"/>
    </w:p>
    <w:p w14:paraId="29D82485" w14:textId="77777777" w:rsidR="00CF3D21" w:rsidRDefault="00CF3D21" w:rsidP="00CF3D21">
      <w:pPr>
        <w:rPr>
          <w:color w:val="FF0000"/>
          <w:lang w:eastAsia="da-DK"/>
        </w:rPr>
      </w:pPr>
      <w:r>
        <w:rPr>
          <w:color w:val="FF0000"/>
          <w:lang w:eastAsia="da-DK"/>
        </w:rPr>
        <w:t>Udfyldes af DT-AG</w:t>
      </w:r>
    </w:p>
    <w:p w14:paraId="63FDC91F" w14:textId="77777777" w:rsidR="00CF3D21" w:rsidRPr="004A03DF" w:rsidRDefault="00CF3D21" w:rsidP="00CF3D21"/>
    <w:p w14:paraId="1A199D0E" w14:textId="77777777" w:rsidR="00CF3D21" w:rsidRPr="008032F7" w:rsidRDefault="00CF3D21" w:rsidP="00CF3D21">
      <w:pPr>
        <w:shd w:val="clear" w:color="auto" w:fill="CCFFFF"/>
        <w:rPr>
          <w:rFonts w:cs="Arial"/>
        </w:rPr>
      </w:pPr>
      <w:r w:rsidRPr="008032F7">
        <w:rPr>
          <w:rFonts w:cs="Arial"/>
        </w:rPr>
        <w:t>For den omhandlede &lt;motorvejs-/motortrafikvejs-/statsvejsstrækning&gt; er der udarbejdet forslag til jordfordeling.</w:t>
      </w:r>
    </w:p>
    <w:p w14:paraId="63AAE00D" w14:textId="77777777" w:rsidR="00CF3D21" w:rsidRPr="008032F7" w:rsidRDefault="00CF3D21" w:rsidP="00CF3D21">
      <w:pPr>
        <w:rPr>
          <w:rFonts w:cs="Arial"/>
        </w:rPr>
      </w:pPr>
    </w:p>
    <w:p w14:paraId="2D6234E1" w14:textId="77777777" w:rsidR="00CF3D21" w:rsidRPr="008032F7" w:rsidRDefault="00CF3D21" w:rsidP="00CF3D21">
      <w:pPr>
        <w:shd w:val="clear" w:color="auto" w:fill="CCFFFF"/>
        <w:rPr>
          <w:rFonts w:cs="Arial"/>
        </w:rPr>
      </w:pPr>
      <w:r w:rsidRPr="008032F7">
        <w:rPr>
          <w:rFonts w:cs="Arial"/>
        </w:rPr>
        <w:t>Dette er sket ved, at der for en række afskårne arealer m.v. er opnået bindende tilbud fra lodsejere om, at de vil afgive og/eller modtage disse arealer på vilkår, der fastsættes af Ekspropriationskommissionen.</w:t>
      </w:r>
    </w:p>
    <w:p w14:paraId="2B9373A1" w14:textId="77777777" w:rsidR="00CF3D21" w:rsidRPr="008032F7" w:rsidRDefault="00CF3D21" w:rsidP="00CF3D21">
      <w:pPr>
        <w:rPr>
          <w:rFonts w:cs="Arial"/>
        </w:rPr>
      </w:pPr>
    </w:p>
    <w:p w14:paraId="52C7C3CD" w14:textId="77777777" w:rsidR="00CF3D21" w:rsidRPr="008032F7" w:rsidRDefault="00CF3D21" w:rsidP="00CF3D21">
      <w:pPr>
        <w:shd w:val="clear" w:color="auto" w:fill="CCFFFF"/>
        <w:rPr>
          <w:rFonts w:cs="Arial"/>
        </w:rPr>
      </w:pPr>
      <w:r w:rsidRPr="008032F7">
        <w:rPr>
          <w:rFonts w:cs="Arial"/>
        </w:rPr>
        <w:t>I jordfordelingen indgår desuden arealer fra ejendomme, der tidligere er eksproprieret i deres helhed.</w:t>
      </w:r>
    </w:p>
    <w:p w14:paraId="54AF60EB" w14:textId="77777777" w:rsidR="00CF3D21" w:rsidRPr="008032F7" w:rsidRDefault="00CF3D21" w:rsidP="00CF3D21">
      <w:pPr>
        <w:rPr>
          <w:rFonts w:cs="Arial"/>
        </w:rPr>
      </w:pPr>
    </w:p>
    <w:p w14:paraId="67260237" w14:textId="77777777" w:rsidR="00CF3D21" w:rsidRPr="008032F7" w:rsidRDefault="00CF3D21" w:rsidP="00CF3D21">
      <w:pPr>
        <w:shd w:val="clear" w:color="auto" w:fill="CCFFFF"/>
        <w:rPr>
          <w:rFonts w:cs="Arial"/>
        </w:rPr>
      </w:pPr>
      <w:r w:rsidRPr="008032F7">
        <w:rPr>
          <w:rFonts w:cs="Arial"/>
        </w:rPr>
        <w:t>Tilbuddene er afgivet for tiden indtil den &lt;dato og år&gt;.</w:t>
      </w:r>
    </w:p>
    <w:p w14:paraId="382FF8EF" w14:textId="77777777" w:rsidR="00CF3D21" w:rsidRPr="008032F7" w:rsidRDefault="00CF3D21" w:rsidP="00CF3D21">
      <w:pPr>
        <w:rPr>
          <w:rFonts w:cs="Arial"/>
          <w:color w:val="FF0000"/>
        </w:rPr>
      </w:pPr>
      <w:r w:rsidRPr="008032F7">
        <w:rPr>
          <w:rFonts w:cs="Arial"/>
          <w:color w:val="FF0000"/>
        </w:rPr>
        <w:t>eller</w:t>
      </w:r>
    </w:p>
    <w:p w14:paraId="236DB374" w14:textId="77777777" w:rsidR="00CF3D21" w:rsidRDefault="00CF3D21" w:rsidP="00CF3D21">
      <w:pPr>
        <w:shd w:val="clear" w:color="auto" w:fill="CCFFFF"/>
        <w:rPr>
          <w:rFonts w:cs="Arial"/>
          <w:color w:val="FF0000"/>
        </w:rPr>
      </w:pPr>
      <w:r w:rsidRPr="008032F7">
        <w:rPr>
          <w:rFonts w:cs="Arial"/>
        </w:rPr>
        <w:t>Der er ikke udarbejdet forslag til jordfordeling.</w:t>
      </w:r>
      <w:r>
        <w:rPr>
          <w:rFonts w:cs="Arial"/>
          <w:color w:val="FF0000"/>
        </w:rPr>
        <w:br w:type="page"/>
      </w:r>
    </w:p>
    <w:p w14:paraId="428A3FAF" w14:textId="77777777" w:rsidR="00CF3D21" w:rsidRDefault="00CF3D21" w:rsidP="00CF3D21">
      <w:pPr>
        <w:pStyle w:val="Overskrift1"/>
        <w:rPr>
          <w:lang w:eastAsia="da-DK"/>
        </w:rPr>
      </w:pPr>
      <w:bookmarkStart w:id="37" w:name="_Toc34212230"/>
      <w:r>
        <w:rPr>
          <w:lang w:eastAsia="da-DK"/>
        </w:rPr>
        <w:lastRenderedPageBreak/>
        <w:t>Særlige bestemmelser</w:t>
      </w:r>
      <w:bookmarkEnd w:id="37"/>
    </w:p>
    <w:p w14:paraId="4CB9EE8C" w14:textId="77777777" w:rsidR="00CF3D21" w:rsidRDefault="00CF3D21" w:rsidP="00CF3D21">
      <w:pPr>
        <w:rPr>
          <w:color w:val="FF0000"/>
          <w:lang w:eastAsia="da-DK"/>
        </w:rPr>
      </w:pPr>
      <w:r>
        <w:rPr>
          <w:color w:val="FF0000"/>
          <w:lang w:eastAsia="da-DK"/>
        </w:rPr>
        <w:t>Udfyldes af DT-PV (DT-AG bidrager)</w:t>
      </w:r>
    </w:p>
    <w:p w14:paraId="14013FC3" w14:textId="77777777" w:rsidR="00CF3D21" w:rsidRDefault="00CF3D21" w:rsidP="00CF3D21">
      <w:pPr>
        <w:rPr>
          <w:color w:val="FF0000"/>
        </w:rPr>
      </w:pPr>
    </w:p>
    <w:p w14:paraId="0EF7D996" w14:textId="77777777" w:rsidR="00CF3D21" w:rsidRPr="009570E4" w:rsidRDefault="00CF3D21" w:rsidP="00CF3D21">
      <w:pPr>
        <w:rPr>
          <w:color w:val="FF0000"/>
        </w:rPr>
      </w:pPr>
      <w:r w:rsidRPr="009570E4">
        <w:rPr>
          <w:color w:val="FF0000"/>
        </w:rPr>
        <w:t>Det der nævnes i Særlige bestemmelser, skal vises på tegningerne og omvendt.</w:t>
      </w:r>
    </w:p>
    <w:p w14:paraId="5562F661" w14:textId="77777777" w:rsidR="00CF3D21" w:rsidRPr="009570E4" w:rsidRDefault="00CF3D21" w:rsidP="00CF3D21">
      <w:pPr>
        <w:rPr>
          <w:color w:val="FF0000"/>
        </w:rPr>
      </w:pPr>
    </w:p>
    <w:p w14:paraId="5092CB7E" w14:textId="77777777" w:rsidR="00CF3D21" w:rsidRPr="009570E4" w:rsidRDefault="00CF3D21" w:rsidP="00CF3D21">
      <w:pPr>
        <w:rPr>
          <w:color w:val="FF0000"/>
        </w:rPr>
      </w:pPr>
      <w:r w:rsidRPr="009570E4">
        <w:rPr>
          <w:color w:val="FF0000"/>
        </w:rPr>
        <w:t>De særlige bestemmelser opbygges på følgende måde:</w:t>
      </w:r>
    </w:p>
    <w:p w14:paraId="2A957BF6" w14:textId="77777777" w:rsidR="00CF3D21" w:rsidRDefault="00CF3D21" w:rsidP="00CF3D21">
      <w:pPr>
        <w:rPr>
          <w:rFonts w:cs="Arial"/>
          <w:color w:val="FF0000"/>
        </w:rPr>
      </w:pPr>
    </w:p>
    <w:tbl>
      <w:tblPr>
        <w:tblW w:w="9071" w:type="dxa"/>
        <w:tblLayout w:type="fixed"/>
        <w:tblLook w:val="04A0" w:firstRow="1" w:lastRow="0" w:firstColumn="1" w:lastColumn="0" w:noHBand="0" w:noVBand="1"/>
      </w:tblPr>
      <w:tblGrid>
        <w:gridCol w:w="850"/>
        <w:gridCol w:w="850"/>
        <w:gridCol w:w="7371"/>
      </w:tblGrid>
      <w:tr w:rsidR="00CF3D21" w:rsidRPr="00A43D69" w14:paraId="5A21B8AA" w14:textId="77777777" w:rsidTr="004939C6">
        <w:tc>
          <w:tcPr>
            <w:tcW w:w="9071" w:type="dxa"/>
            <w:gridSpan w:val="3"/>
            <w:shd w:val="clear" w:color="auto" w:fill="auto"/>
          </w:tcPr>
          <w:p w14:paraId="43C16861" w14:textId="77777777" w:rsidR="00CF3D21" w:rsidRPr="009570E4" w:rsidRDefault="00CF3D21" w:rsidP="004939C6">
            <w:pPr>
              <w:spacing w:line="288" w:lineRule="auto"/>
              <w:rPr>
                <w:color w:val="FF0000"/>
                <w:lang w:eastAsia="da-DK"/>
              </w:rPr>
            </w:pPr>
            <w:r w:rsidRPr="009570E4">
              <w:rPr>
                <w:color w:val="FF0000"/>
                <w:lang w:eastAsia="da-DK"/>
              </w:rPr>
              <w:t>Først angives kommunenavnet. Hvis strækningen går igennem flere kommuner, beskrives anlægget indenfor hver kommune hver for sig.</w:t>
            </w:r>
          </w:p>
          <w:p w14:paraId="6DCE2D2C" w14:textId="77777777" w:rsidR="00CF3D21" w:rsidRDefault="00CF3D21" w:rsidP="004939C6">
            <w:pPr>
              <w:spacing w:line="288" w:lineRule="auto"/>
              <w:rPr>
                <w:b/>
                <w:sz w:val="24"/>
                <w:szCs w:val="24"/>
                <w:shd w:val="clear" w:color="auto" w:fill="CCFFFF"/>
              </w:rPr>
            </w:pPr>
            <w:r w:rsidRPr="009570E4">
              <w:rPr>
                <w:rFonts w:eastAsia="Times New Roman" w:cs="Arial"/>
                <w:b/>
                <w:kern w:val="28"/>
                <w:sz w:val="24"/>
                <w:szCs w:val="24"/>
                <w:shd w:val="clear" w:color="auto" w:fill="CCFFFF"/>
                <w:lang w:eastAsia="da-DK"/>
              </w:rPr>
              <w:t>&lt;</w:t>
            </w:r>
            <w:r w:rsidRPr="009570E4">
              <w:rPr>
                <w:b/>
                <w:sz w:val="24"/>
                <w:szCs w:val="24"/>
                <w:shd w:val="clear" w:color="auto" w:fill="CCFFFF"/>
              </w:rPr>
              <w:t>KOMMUNENAVN&gt; KOMMUNE</w:t>
            </w:r>
          </w:p>
          <w:p w14:paraId="19A7EC52" w14:textId="77777777" w:rsidR="00CF3D21" w:rsidRPr="00990BD5" w:rsidRDefault="00CF3D21" w:rsidP="004939C6">
            <w:pPr>
              <w:spacing w:line="288" w:lineRule="auto"/>
              <w:rPr>
                <w:rFonts w:eastAsia="Times New Roman" w:cs="Arial"/>
                <w:b/>
                <w:kern w:val="28"/>
                <w:lang w:eastAsia="da-DK"/>
              </w:rPr>
            </w:pPr>
          </w:p>
        </w:tc>
      </w:tr>
      <w:tr w:rsidR="00CF3D21" w:rsidRPr="00A43D69" w14:paraId="2BABC5C6" w14:textId="77777777" w:rsidTr="004939C6">
        <w:tc>
          <w:tcPr>
            <w:tcW w:w="9071" w:type="dxa"/>
            <w:gridSpan w:val="3"/>
            <w:shd w:val="clear" w:color="auto" w:fill="auto"/>
          </w:tcPr>
          <w:p w14:paraId="5AB63869" w14:textId="77777777" w:rsidR="00CF3D21" w:rsidRPr="009570E4" w:rsidRDefault="00CF3D21" w:rsidP="004939C6">
            <w:pPr>
              <w:spacing w:line="288" w:lineRule="auto"/>
              <w:rPr>
                <w:color w:val="FF0000"/>
                <w:lang w:eastAsia="da-DK"/>
              </w:rPr>
            </w:pPr>
            <w:r w:rsidRPr="009570E4">
              <w:rPr>
                <w:color w:val="FF0000"/>
                <w:lang w:eastAsia="da-DK"/>
              </w:rPr>
              <w:t xml:space="preserve">Dernæst beskrives hele strækningen ud fra hovedstrækningens (dvs. motorvejen/motortrafikvejen/statsvejen) stationering. Den aktuelle stræknings start- og slutstation angives i parenteserne. </w:t>
            </w:r>
          </w:p>
          <w:p w14:paraId="1B9EE824" w14:textId="77777777" w:rsidR="00CF3D21" w:rsidRDefault="00CF3D21" w:rsidP="004939C6">
            <w:pPr>
              <w:shd w:val="clear" w:color="auto" w:fill="CCFFFF"/>
              <w:spacing w:line="288" w:lineRule="auto"/>
              <w:rPr>
                <w:b/>
                <w:bCs/>
                <w:sz w:val="24"/>
                <w:szCs w:val="24"/>
                <w:lang w:eastAsia="da-DK"/>
              </w:rPr>
            </w:pPr>
            <w:r w:rsidRPr="004B37B8">
              <w:rPr>
                <w:b/>
                <w:bCs/>
                <w:sz w:val="24"/>
                <w:szCs w:val="24"/>
                <w:lang w:eastAsia="da-DK"/>
              </w:rPr>
              <w:t>&lt;Motorvejen/motortrafikvejen/statsvejen&gt; (st. xx.xx0 – xx.xx0)</w:t>
            </w:r>
          </w:p>
          <w:p w14:paraId="3A3C784F" w14:textId="77777777" w:rsidR="00CF3D21" w:rsidRPr="009570E4" w:rsidRDefault="00CF3D21" w:rsidP="004939C6">
            <w:pPr>
              <w:spacing w:line="288" w:lineRule="auto"/>
              <w:rPr>
                <w:color w:val="FF0000"/>
                <w:lang w:eastAsia="da-DK"/>
              </w:rPr>
            </w:pPr>
            <w:r w:rsidRPr="009570E4">
              <w:rPr>
                <w:color w:val="FF0000"/>
                <w:lang w:eastAsia="da-DK"/>
              </w:rPr>
              <w:t>Inden for det ovennævnte stationeringsinterval beskrives veje, der forlægges langs med hovedstrækningen, støjforanstaltninger mm. Vejside nævnes, hvis det er relevant (v.s. eller h.s.).</w:t>
            </w:r>
          </w:p>
          <w:p w14:paraId="3CE03043" w14:textId="77777777" w:rsidR="00CF3D21" w:rsidRPr="009570E4" w:rsidRDefault="00CF3D21" w:rsidP="004939C6">
            <w:pPr>
              <w:shd w:val="clear" w:color="auto" w:fill="CCFFFF"/>
              <w:spacing w:line="288" w:lineRule="auto"/>
              <w:rPr>
                <w:b/>
                <w:bCs/>
                <w:sz w:val="24"/>
                <w:szCs w:val="24"/>
                <w:lang w:eastAsia="da-DK"/>
              </w:rPr>
            </w:pPr>
            <w:r w:rsidRPr="009570E4">
              <w:rPr>
                <w:b/>
                <w:bCs/>
                <w:sz w:val="24"/>
                <w:szCs w:val="24"/>
                <w:lang w:eastAsia="da-DK"/>
              </w:rPr>
              <w:t>St. xx.x</w:t>
            </w:r>
            <w:r>
              <w:rPr>
                <w:b/>
                <w:bCs/>
                <w:sz w:val="24"/>
                <w:szCs w:val="24"/>
                <w:lang w:eastAsia="da-DK"/>
              </w:rPr>
              <w:t>x</w:t>
            </w:r>
            <w:r w:rsidRPr="009570E4">
              <w:rPr>
                <w:b/>
                <w:bCs/>
                <w:sz w:val="24"/>
                <w:szCs w:val="24"/>
                <w:lang w:eastAsia="da-DK"/>
              </w:rPr>
              <w:t>0 – xx.x</w:t>
            </w:r>
            <w:r>
              <w:rPr>
                <w:b/>
                <w:bCs/>
                <w:sz w:val="24"/>
                <w:szCs w:val="24"/>
                <w:lang w:eastAsia="da-DK"/>
              </w:rPr>
              <w:t>x</w:t>
            </w:r>
            <w:r w:rsidRPr="009570E4">
              <w:rPr>
                <w:b/>
                <w:bCs/>
                <w:sz w:val="24"/>
                <w:szCs w:val="24"/>
                <w:lang w:eastAsia="da-DK"/>
              </w:rPr>
              <w:t>0</w:t>
            </w:r>
          </w:p>
          <w:p w14:paraId="7FA851B4" w14:textId="77777777" w:rsidR="00CF3D21" w:rsidRPr="009570E4" w:rsidRDefault="00CF3D21" w:rsidP="004939C6">
            <w:pPr>
              <w:shd w:val="clear" w:color="auto" w:fill="CCFFFF"/>
              <w:spacing w:line="288" w:lineRule="auto"/>
              <w:rPr>
                <w:lang w:eastAsia="da-DK"/>
              </w:rPr>
            </w:pPr>
            <w:r w:rsidRPr="009570E4">
              <w:rPr>
                <w:lang w:eastAsia="da-DK"/>
              </w:rPr>
              <w:t>&lt;xxxxxxxxxxx&gt;</w:t>
            </w:r>
          </w:p>
          <w:p w14:paraId="77535EA6" w14:textId="77777777" w:rsidR="00CF3D21" w:rsidRPr="009570E4" w:rsidRDefault="00CF3D21" w:rsidP="004939C6">
            <w:pPr>
              <w:spacing w:line="288" w:lineRule="auto"/>
              <w:rPr>
                <w:color w:val="FF0000"/>
                <w:lang w:eastAsia="da-DK"/>
              </w:rPr>
            </w:pPr>
            <w:r w:rsidRPr="009570E4">
              <w:rPr>
                <w:color w:val="FF0000"/>
                <w:lang w:eastAsia="da-DK"/>
              </w:rPr>
              <w:t xml:space="preserve">I den specifikke station beskrives skærende veje, tilslutningsanlæg, samkørselspladser, faunapassager, broer mm. </w:t>
            </w:r>
            <w:r>
              <w:rPr>
                <w:color w:val="FF0000"/>
                <w:lang w:eastAsia="da-DK"/>
              </w:rPr>
              <w:t xml:space="preserve">Nævn dimension. </w:t>
            </w:r>
            <w:r w:rsidRPr="009570E4">
              <w:rPr>
                <w:color w:val="FF0000"/>
                <w:lang w:eastAsia="da-DK"/>
              </w:rPr>
              <w:t>Vejside nævnes, hvis det er relevant (v.s. eller h.s.).</w:t>
            </w:r>
          </w:p>
          <w:p w14:paraId="5462F4AC" w14:textId="77777777" w:rsidR="00CF3D21" w:rsidRPr="009570E4" w:rsidRDefault="00CF3D21" w:rsidP="004939C6">
            <w:pPr>
              <w:shd w:val="clear" w:color="auto" w:fill="CCFFFF"/>
              <w:spacing w:line="288" w:lineRule="auto"/>
              <w:rPr>
                <w:b/>
                <w:bCs/>
                <w:sz w:val="24"/>
                <w:szCs w:val="24"/>
                <w:lang w:eastAsia="da-DK"/>
              </w:rPr>
            </w:pPr>
            <w:r w:rsidRPr="009570E4">
              <w:rPr>
                <w:b/>
                <w:bCs/>
                <w:sz w:val="24"/>
                <w:szCs w:val="24"/>
                <w:lang w:eastAsia="da-DK"/>
              </w:rPr>
              <w:t>St. xx.x</w:t>
            </w:r>
            <w:r>
              <w:rPr>
                <w:b/>
                <w:bCs/>
                <w:sz w:val="24"/>
                <w:szCs w:val="24"/>
                <w:lang w:eastAsia="da-DK"/>
              </w:rPr>
              <w:t>x</w:t>
            </w:r>
            <w:r w:rsidRPr="009570E4">
              <w:rPr>
                <w:b/>
                <w:bCs/>
                <w:sz w:val="24"/>
                <w:szCs w:val="24"/>
                <w:lang w:eastAsia="da-DK"/>
              </w:rPr>
              <w:t>0</w:t>
            </w:r>
          </w:p>
          <w:p w14:paraId="735159C0" w14:textId="77777777" w:rsidR="00CF3D21" w:rsidRPr="009570E4" w:rsidRDefault="00CF3D21" w:rsidP="004939C6">
            <w:pPr>
              <w:shd w:val="clear" w:color="auto" w:fill="CCFFFF"/>
              <w:spacing w:line="288" w:lineRule="auto"/>
              <w:rPr>
                <w:lang w:eastAsia="da-DK"/>
              </w:rPr>
            </w:pPr>
            <w:r w:rsidRPr="009570E4">
              <w:rPr>
                <w:lang w:eastAsia="da-DK"/>
              </w:rPr>
              <w:t>&lt;xxxxxxxxxxx&gt;</w:t>
            </w:r>
          </w:p>
          <w:p w14:paraId="12ED10D7" w14:textId="77777777" w:rsidR="00CF3D21" w:rsidRPr="001A4AE7" w:rsidRDefault="00CF3D21" w:rsidP="004939C6">
            <w:pPr>
              <w:keepNext/>
              <w:spacing w:line="288" w:lineRule="auto"/>
              <w:outlineLvl w:val="1"/>
              <w:rPr>
                <w:rFonts w:eastAsia="Times New Roman" w:cs="Arial"/>
                <w:kern w:val="28"/>
                <w:lang w:eastAsia="da-DK"/>
              </w:rPr>
            </w:pPr>
          </w:p>
        </w:tc>
      </w:tr>
      <w:tr w:rsidR="00CF3D21" w:rsidRPr="00BE39BD" w14:paraId="7C5E4089" w14:textId="77777777" w:rsidTr="004939C6">
        <w:tc>
          <w:tcPr>
            <w:tcW w:w="850" w:type="dxa"/>
            <w:shd w:val="clear" w:color="auto" w:fill="auto"/>
          </w:tcPr>
          <w:p w14:paraId="77CF0336" w14:textId="77777777" w:rsidR="00CF3D21" w:rsidRPr="005449CC" w:rsidRDefault="00CF3D21" w:rsidP="004939C6">
            <w:pPr>
              <w:keepNext/>
              <w:spacing w:after="120"/>
              <w:outlineLvl w:val="1"/>
              <w:rPr>
                <w:rFonts w:cs="Arial"/>
                <w:color w:val="FF0000"/>
                <w:sz w:val="24"/>
                <w:szCs w:val="24"/>
              </w:rPr>
            </w:pPr>
          </w:p>
        </w:tc>
        <w:tc>
          <w:tcPr>
            <w:tcW w:w="8221" w:type="dxa"/>
            <w:gridSpan w:val="2"/>
            <w:shd w:val="clear" w:color="auto" w:fill="auto"/>
          </w:tcPr>
          <w:p w14:paraId="5BBB16FE" w14:textId="77777777" w:rsidR="00CF3D21" w:rsidRPr="00F0188F" w:rsidRDefault="00CF3D21" w:rsidP="004939C6">
            <w:pPr>
              <w:rPr>
                <w:color w:val="FF0000"/>
                <w:lang w:eastAsia="da-DK"/>
              </w:rPr>
            </w:pPr>
            <w:r w:rsidRPr="00F0188F">
              <w:rPr>
                <w:color w:val="FF0000"/>
                <w:lang w:eastAsia="da-DK"/>
              </w:rPr>
              <w:t>Hvis der undervejs på hovedstrækningen sker ændringer (forlægninger, afbrydelser mm) på skærende veje/ andre lokalveje beskrives disse ud for den ca. station på hovedstrækningen, hvor ændringerne sker. Beskrivelse af anlæg på skærende veje rykkes et hak ind. Vejside nævnes, hvis det er relevant (v.s.eller h.s.).</w:t>
            </w:r>
          </w:p>
          <w:p w14:paraId="336DE92A" w14:textId="77777777" w:rsidR="00CF3D21" w:rsidRPr="006D6A25" w:rsidRDefault="00CF3D21" w:rsidP="004939C6">
            <w:pPr>
              <w:shd w:val="clear" w:color="auto" w:fill="CCFFFF"/>
              <w:spacing w:line="288" w:lineRule="auto"/>
              <w:rPr>
                <w:b/>
                <w:bCs/>
                <w:sz w:val="24"/>
                <w:szCs w:val="24"/>
                <w:lang w:eastAsia="da-DK"/>
              </w:rPr>
            </w:pPr>
            <w:r w:rsidRPr="006D6A25">
              <w:rPr>
                <w:b/>
                <w:bCs/>
                <w:sz w:val="24"/>
                <w:szCs w:val="24"/>
                <w:lang w:eastAsia="da-DK"/>
              </w:rPr>
              <w:t xml:space="preserve">&lt;&lt;Forlagt&gt; statsvej &lt;nr&gt;/kommunevej &lt;navn&gt;&gt; </w:t>
            </w:r>
          </w:p>
          <w:p w14:paraId="1A96B066" w14:textId="77777777" w:rsidR="00CF3D21" w:rsidRPr="006D6A25" w:rsidRDefault="00CF3D21" w:rsidP="004939C6">
            <w:pPr>
              <w:shd w:val="clear" w:color="auto" w:fill="CCFFFF"/>
              <w:spacing w:line="288" w:lineRule="auto"/>
              <w:rPr>
                <w:b/>
                <w:bCs/>
                <w:sz w:val="24"/>
                <w:szCs w:val="24"/>
                <w:lang w:eastAsia="da-DK"/>
              </w:rPr>
            </w:pPr>
            <w:r w:rsidRPr="006D6A25">
              <w:rPr>
                <w:b/>
                <w:bCs/>
                <w:sz w:val="24"/>
                <w:szCs w:val="24"/>
                <w:lang w:eastAsia="da-DK"/>
              </w:rPr>
              <w:t>St. xx.xx0 – xx.xx0</w:t>
            </w:r>
          </w:p>
          <w:p w14:paraId="21F9FF1D" w14:textId="77777777" w:rsidR="00CF3D21" w:rsidRDefault="00CF3D21" w:rsidP="004939C6">
            <w:pPr>
              <w:shd w:val="clear" w:color="auto" w:fill="CCFFFF"/>
              <w:spacing w:line="288" w:lineRule="auto"/>
              <w:rPr>
                <w:lang w:eastAsia="da-DK"/>
              </w:rPr>
            </w:pPr>
            <w:r w:rsidRPr="00F0188F">
              <w:rPr>
                <w:lang w:eastAsia="da-DK"/>
              </w:rPr>
              <w:t>&lt;xxxxxxxxxxx</w:t>
            </w:r>
            <w:r>
              <w:rPr>
                <w:lang w:eastAsia="da-DK"/>
              </w:rPr>
              <w:t>&gt;</w:t>
            </w:r>
          </w:p>
          <w:p w14:paraId="0EBCCF02" w14:textId="77777777" w:rsidR="00CF3D21" w:rsidRPr="00F0188F" w:rsidRDefault="00CF3D21" w:rsidP="004939C6">
            <w:pPr>
              <w:spacing w:line="288" w:lineRule="auto"/>
              <w:rPr>
                <w:lang w:eastAsia="da-DK"/>
              </w:rPr>
            </w:pPr>
            <w:r>
              <w:rPr>
                <w:lang w:eastAsia="da-DK"/>
              </w:rPr>
              <w:t xml:space="preserve"> </w:t>
            </w:r>
          </w:p>
        </w:tc>
      </w:tr>
      <w:tr w:rsidR="00CF3D21" w:rsidRPr="009A6350" w14:paraId="376A4EE1" w14:textId="77777777" w:rsidTr="004939C6">
        <w:tc>
          <w:tcPr>
            <w:tcW w:w="850" w:type="dxa"/>
            <w:shd w:val="clear" w:color="auto" w:fill="auto"/>
          </w:tcPr>
          <w:p w14:paraId="46DECC8B" w14:textId="77777777" w:rsidR="00CF3D21" w:rsidRPr="005449CC" w:rsidRDefault="00CF3D21" w:rsidP="004939C6">
            <w:pPr>
              <w:keepNext/>
              <w:spacing w:after="120"/>
              <w:outlineLvl w:val="1"/>
              <w:rPr>
                <w:rFonts w:cs="Arial"/>
                <w:color w:val="FF0000"/>
                <w:sz w:val="24"/>
                <w:szCs w:val="24"/>
              </w:rPr>
            </w:pPr>
          </w:p>
        </w:tc>
        <w:tc>
          <w:tcPr>
            <w:tcW w:w="850" w:type="dxa"/>
            <w:shd w:val="clear" w:color="auto" w:fill="auto"/>
          </w:tcPr>
          <w:p w14:paraId="6C59C53D" w14:textId="77777777" w:rsidR="00CF3D21" w:rsidRPr="00F0188F" w:rsidRDefault="00CF3D21" w:rsidP="004939C6">
            <w:pPr>
              <w:keepNext/>
              <w:spacing w:after="120"/>
              <w:outlineLvl w:val="1"/>
              <w:rPr>
                <w:rFonts w:cs="Arial"/>
                <w:b/>
                <w:szCs w:val="24"/>
              </w:rPr>
            </w:pPr>
          </w:p>
        </w:tc>
        <w:tc>
          <w:tcPr>
            <w:tcW w:w="7371" w:type="dxa"/>
            <w:shd w:val="clear" w:color="auto" w:fill="auto"/>
          </w:tcPr>
          <w:p w14:paraId="4AF09FB5" w14:textId="77777777" w:rsidR="00CF3D21" w:rsidRPr="00F0188F" w:rsidRDefault="00CF3D21" w:rsidP="004939C6">
            <w:pPr>
              <w:rPr>
                <w:color w:val="FF0000"/>
                <w:lang w:eastAsia="da-DK"/>
              </w:rPr>
            </w:pPr>
            <w:r w:rsidRPr="00F0188F">
              <w:rPr>
                <w:color w:val="FF0000"/>
                <w:lang w:eastAsia="da-DK"/>
              </w:rPr>
              <w:t>Hvis der sker ændringer på sideveje og lignende til den ovennævnte vej beskrives disse her. Det vil typisk være private fællesvej og andre mindre veje, der anlægges, forlægges eller afbrydes. Beskrivelser af disse anlæg rykkes yderligere et hak ind. Vejside nævnes, hvis det er relevant (v.s.eller h.s.).</w:t>
            </w:r>
          </w:p>
          <w:p w14:paraId="0C2BC7FC" w14:textId="77777777" w:rsidR="00CF3D21" w:rsidRPr="006D6A25" w:rsidRDefault="00CF3D21" w:rsidP="004939C6">
            <w:pPr>
              <w:shd w:val="clear" w:color="auto" w:fill="CCFFFF"/>
              <w:spacing w:line="288" w:lineRule="auto"/>
              <w:rPr>
                <w:b/>
                <w:bCs/>
                <w:sz w:val="24"/>
                <w:szCs w:val="24"/>
                <w:lang w:eastAsia="da-DK"/>
              </w:rPr>
            </w:pPr>
            <w:r w:rsidRPr="006D6A25">
              <w:rPr>
                <w:b/>
                <w:bCs/>
                <w:sz w:val="24"/>
                <w:szCs w:val="24"/>
                <w:lang w:eastAsia="da-DK"/>
              </w:rPr>
              <w:t xml:space="preserve">&lt;Kommunevejsnavn&gt; </w:t>
            </w:r>
          </w:p>
          <w:p w14:paraId="06A3D13D" w14:textId="77777777" w:rsidR="00CF3D21" w:rsidRPr="006D6A25" w:rsidRDefault="00CF3D21" w:rsidP="004939C6">
            <w:pPr>
              <w:shd w:val="clear" w:color="auto" w:fill="CCFFFF"/>
              <w:spacing w:line="288" w:lineRule="auto"/>
              <w:rPr>
                <w:b/>
                <w:bCs/>
                <w:sz w:val="24"/>
                <w:szCs w:val="24"/>
                <w:lang w:eastAsia="da-DK"/>
              </w:rPr>
            </w:pPr>
            <w:r w:rsidRPr="006D6A25">
              <w:rPr>
                <w:b/>
                <w:bCs/>
                <w:sz w:val="24"/>
                <w:szCs w:val="24"/>
                <w:lang w:eastAsia="da-DK"/>
              </w:rPr>
              <w:t>St. xx.xx0 – xx.xx0</w:t>
            </w:r>
          </w:p>
          <w:p w14:paraId="559EB799" w14:textId="77777777" w:rsidR="00CF3D21" w:rsidRPr="00F0188F" w:rsidRDefault="00CF3D21" w:rsidP="004939C6">
            <w:pPr>
              <w:shd w:val="clear" w:color="auto" w:fill="CCFFFF"/>
              <w:spacing w:line="288" w:lineRule="auto"/>
              <w:rPr>
                <w:lang w:eastAsia="da-DK"/>
              </w:rPr>
            </w:pPr>
            <w:r w:rsidRPr="00F0188F">
              <w:rPr>
                <w:lang w:eastAsia="da-DK"/>
              </w:rPr>
              <w:t>&lt;xxxxxxxxxxx&gt;</w:t>
            </w:r>
          </w:p>
          <w:p w14:paraId="44F64964" w14:textId="77777777" w:rsidR="00CF3D21" w:rsidRPr="00F0188F" w:rsidRDefault="00CF3D21" w:rsidP="004939C6">
            <w:pPr>
              <w:widowControl w:val="0"/>
              <w:rPr>
                <w:rFonts w:cs="Arial"/>
                <w:b/>
                <w:color w:val="FF0000"/>
                <w:szCs w:val="24"/>
              </w:rPr>
            </w:pPr>
          </w:p>
        </w:tc>
      </w:tr>
      <w:tr w:rsidR="00CF3D21" w:rsidRPr="00A43D69" w14:paraId="6CAD1149" w14:textId="77777777" w:rsidTr="004939C6">
        <w:tc>
          <w:tcPr>
            <w:tcW w:w="9071" w:type="dxa"/>
            <w:gridSpan w:val="3"/>
            <w:shd w:val="clear" w:color="auto" w:fill="auto"/>
          </w:tcPr>
          <w:p w14:paraId="0460E782" w14:textId="77777777" w:rsidR="00CF3D21" w:rsidRPr="009570E4" w:rsidRDefault="00CF3D21" w:rsidP="004939C6">
            <w:pPr>
              <w:spacing w:line="288" w:lineRule="auto"/>
              <w:rPr>
                <w:color w:val="FF0000"/>
                <w:lang w:eastAsia="da-DK"/>
              </w:rPr>
            </w:pPr>
            <w:r w:rsidRPr="009570E4">
              <w:rPr>
                <w:color w:val="FF0000"/>
                <w:lang w:eastAsia="da-DK"/>
              </w:rPr>
              <w:t>Hvis hovedstrækningen krydser en kommunegrænse, skal kommunenavnet nævnes, inden gennemgangen fortsættes.</w:t>
            </w:r>
          </w:p>
          <w:p w14:paraId="149E0A92" w14:textId="77777777" w:rsidR="00CF3D21" w:rsidRDefault="00CF3D21" w:rsidP="004939C6">
            <w:pPr>
              <w:spacing w:line="288" w:lineRule="auto"/>
              <w:rPr>
                <w:b/>
                <w:bCs/>
                <w:sz w:val="24"/>
                <w:szCs w:val="24"/>
                <w:shd w:val="clear" w:color="auto" w:fill="CCFFFF"/>
                <w:lang w:eastAsia="da-DK"/>
              </w:rPr>
            </w:pPr>
            <w:r w:rsidRPr="009570E4">
              <w:rPr>
                <w:b/>
                <w:bCs/>
                <w:sz w:val="24"/>
                <w:szCs w:val="24"/>
                <w:shd w:val="clear" w:color="auto" w:fill="CCFFFF"/>
                <w:lang w:eastAsia="da-DK"/>
              </w:rPr>
              <w:t>&lt;KOMMUNENAVN&gt; KOMMUNE</w:t>
            </w:r>
          </w:p>
          <w:p w14:paraId="0E083A31" w14:textId="77777777" w:rsidR="00CF3D21" w:rsidRPr="00990BD5" w:rsidRDefault="00CF3D21" w:rsidP="004939C6">
            <w:pPr>
              <w:spacing w:line="288" w:lineRule="auto"/>
              <w:rPr>
                <w:b/>
                <w:bCs/>
                <w:lang w:eastAsia="da-DK"/>
              </w:rPr>
            </w:pPr>
          </w:p>
        </w:tc>
      </w:tr>
      <w:tr w:rsidR="00CF3D21" w:rsidRPr="00A43D69" w14:paraId="4F11031C" w14:textId="77777777" w:rsidTr="004939C6">
        <w:tc>
          <w:tcPr>
            <w:tcW w:w="9071" w:type="dxa"/>
            <w:gridSpan w:val="3"/>
            <w:shd w:val="clear" w:color="auto" w:fill="auto"/>
          </w:tcPr>
          <w:p w14:paraId="467D1328" w14:textId="77777777" w:rsidR="00CF3D21" w:rsidRPr="009570E4" w:rsidRDefault="00CF3D21" w:rsidP="004939C6">
            <w:pPr>
              <w:shd w:val="clear" w:color="auto" w:fill="CCFFFF"/>
              <w:spacing w:line="288" w:lineRule="auto"/>
              <w:rPr>
                <w:b/>
                <w:bCs/>
                <w:sz w:val="24"/>
                <w:szCs w:val="24"/>
                <w:lang w:eastAsia="da-DK"/>
              </w:rPr>
            </w:pPr>
            <w:r w:rsidRPr="009570E4">
              <w:rPr>
                <w:b/>
                <w:bCs/>
                <w:sz w:val="24"/>
                <w:szCs w:val="24"/>
                <w:lang w:eastAsia="da-DK"/>
              </w:rPr>
              <w:t>&lt;Motorvejen/motortrafikvejen/statsvejen&gt; (st. xx.</w:t>
            </w:r>
            <w:r>
              <w:rPr>
                <w:b/>
                <w:bCs/>
                <w:sz w:val="24"/>
                <w:szCs w:val="24"/>
                <w:lang w:eastAsia="da-DK"/>
              </w:rPr>
              <w:t>xx0</w:t>
            </w:r>
            <w:r w:rsidRPr="009570E4">
              <w:rPr>
                <w:b/>
                <w:bCs/>
                <w:sz w:val="24"/>
                <w:szCs w:val="24"/>
                <w:lang w:eastAsia="da-DK"/>
              </w:rPr>
              <w:t xml:space="preserve"> – xx.</w:t>
            </w:r>
            <w:r>
              <w:rPr>
                <w:b/>
                <w:bCs/>
                <w:sz w:val="24"/>
                <w:szCs w:val="24"/>
                <w:lang w:eastAsia="da-DK"/>
              </w:rPr>
              <w:t>xx0</w:t>
            </w:r>
            <w:r w:rsidRPr="009570E4">
              <w:rPr>
                <w:b/>
                <w:bCs/>
                <w:sz w:val="24"/>
                <w:szCs w:val="24"/>
                <w:lang w:eastAsia="da-DK"/>
              </w:rPr>
              <w:t>)</w:t>
            </w:r>
          </w:p>
          <w:p w14:paraId="4754C643" w14:textId="77777777" w:rsidR="00CF3D21" w:rsidRPr="003647AC" w:rsidRDefault="00CF3D21" w:rsidP="004939C6">
            <w:pPr>
              <w:shd w:val="clear" w:color="auto" w:fill="CCFFFF"/>
              <w:spacing w:line="288" w:lineRule="auto"/>
              <w:rPr>
                <w:b/>
                <w:bCs/>
                <w:sz w:val="24"/>
                <w:szCs w:val="24"/>
                <w:lang w:eastAsia="da-DK"/>
              </w:rPr>
            </w:pPr>
            <w:r w:rsidRPr="003647AC">
              <w:rPr>
                <w:b/>
                <w:bCs/>
                <w:sz w:val="24"/>
                <w:szCs w:val="24"/>
                <w:lang w:eastAsia="da-DK"/>
              </w:rPr>
              <w:t>St. xx.xx0 – xx.xx0</w:t>
            </w:r>
          </w:p>
          <w:p w14:paraId="1A46E54A" w14:textId="77777777" w:rsidR="00CF3D21" w:rsidRPr="009570E4" w:rsidRDefault="00CF3D21" w:rsidP="004939C6">
            <w:pPr>
              <w:shd w:val="clear" w:color="auto" w:fill="CCFFFF"/>
              <w:spacing w:line="288" w:lineRule="auto"/>
              <w:rPr>
                <w:lang w:eastAsia="da-DK"/>
              </w:rPr>
            </w:pPr>
            <w:r w:rsidRPr="009570E4">
              <w:rPr>
                <w:lang w:eastAsia="da-DK"/>
              </w:rPr>
              <w:t>&lt;xxxxxxxxxxx&gt;</w:t>
            </w:r>
          </w:p>
          <w:p w14:paraId="2CD6FF68" w14:textId="77777777" w:rsidR="00CF3D21" w:rsidRPr="001A4AE7" w:rsidRDefault="00CF3D21" w:rsidP="004939C6">
            <w:pPr>
              <w:spacing w:line="288" w:lineRule="auto"/>
              <w:rPr>
                <w:rFonts w:eastAsia="Times New Roman" w:cs="Arial"/>
                <w:color w:val="FF0000"/>
                <w:kern w:val="28"/>
                <w:lang w:eastAsia="da-DK"/>
              </w:rPr>
            </w:pPr>
          </w:p>
        </w:tc>
      </w:tr>
    </w:tbl>
    <w:p w14:paraId="5AB12A34" w14:textId="77777777" w:rsidR="00CF3D21" w:rsidRDefault="00CF3D21" w:rsidP="00CF3D21">
      <w:pPr>
        <w:rPr>
          <w:rFonts w:cs="Arial"/>
          <w:color w:val="FF0000"/>
        </w:rPr>
      </w:pPr>
      <w:r>
        <w:rPr>
          <w:rFonts w:cs="Arial"/>
          <w:color w:val="FF0000"/>
        </w:rPr>
        <w:lastRenderedPageBreak/>
        <w:br w:type="page"/>
      </w:r>
      <w:r w:rsidRPr="001A4AE7">
        <w:rPr>
          <w:rFonts w:cs="Arial"/>
          <w:color w:val="FF0000"/>
        </w:rPr>
        <w:lastRenderedPageBreak/>
        <w:t>Eksempel på opstilling og formuleringer:</w:t>
      </w:r>
    </w:p>
    <w:p w14:paraId="59ACEF58" w14:textId="77777777" w:rsidR="00CF3D21" w:rsidRDefault="00CF3D21" w:rsidP="00CF3D21">
      <w:pPr>
        <w:rPr>
          <w:rFonts w:cs="Arial"/>
          <w:color w:val="FF0000"/>
        </w:rPr>
      </w:pPr>
    </w:p>
    <w:tbl>
      <w:tblPr>
        <w:tblW w:w="9071" w:type="dxa"/>
        <w:tblLayout w:type="fixed"/>
        <w:tblLook w:val="04A0" w:firstRow="1" w:lastRow="0" w:firstColumn="1" w:lastColumn="0" w:noHBand="0" w:noVBand="1"/>
      </w:tblPr>
      <w:tblGrid>
        <w:gridCol w:w="850"/>
        <w:gridCol w:w="850"/>
        <w:gridCol w:w="7371"/>
      </w:tblGrid>
      <w:tr w:rsidR="00CF3D21" w:rsidRPr="00F0188F" w14:paraId="1638DC93" w14:textId="77777777" w:rsidTr="004939C6">
        <w:tc>
          <w:tcPr>
            <w:tcW w:w="9070" w:type="dxa"/>
            <w:gridSpan w:val="3"/>
            <w:shd w:val="clear" w:color="auto" w:fill="auto"/>
          </w:tcPr>
          <w:p w14:paraId="5A66F6BB" w14:textId="77777777" w:rsidR="00CF3D21" w:rsidRPr="00A35878" w:rsidRDefault="00CF3D21" w:rsidP="004939C6">
            <w:pPr>
              <w:spacing w:line="288" w:lineRule="auto"/>
              <w:rPr>
                <w:b/>
                <w:bCs/>
                <w:color w:val="FF0000"/>
                <w:sz w:val="24"/>
                <w:szCs w:val="24"/>
              </w:rPr>
            </w:pPr>
            <w:r w:rsidRPr="00A35878">
              <w:rPr>
                <w:b/>
                <w:bCs/>
                <w:color w:val="FF0000"/>
                <w:sz w:val="24"/>
                <w:szCs w:val="24"/>
              </w:rPr>
              <w:t>X-KØBING KOMMUNE</w:t>
            </w:r>
          </w:p>
          <w:p w14:paraId="3B145620" w14:textId="77777777" w:rsidR="00CF3D21" w:rsidRPr="00F0188F" w:rsidRDefault="00CF3D21" w:rsidP="004939C6">
            <w:pPr>
              <w:spacing w:line="288" w:lineRule="auto"/>
              <w:rPr>
                <w:color w:val="FF0000"/>
              </w:rPr>
            </w:pPr>
          </w:p>
        </w:tc>
      </w:tr>
      <w:tr w:rsidR="00CF3D21" w:rsidRPr="00F0188F" w14:paraId="0433E2C9" w14:textId="77777777" w:rsidTr="004939C6">
        <w:tc>
          <w:tcPr>
            <w:tcW w:w="9070" w:type="dxa"/>
            <w:gridSpan w:val="3"/>
            <w:shd w:val="clear" w:color="auto" w:fill="auto"/>
          </w:tcPr>
          <w:p w14:paraId="1E72A9CD" w14:textId="77777777" w:rsidR="00CF3D21" w:rsidRPr="00A35878" w:rsidRDefault="00CF3D21" w:rsidP="004939C6">
            <w:pPr>
              <w:spacing w:line="288" w:lineRule="auto"/>
              <w:rPr>
                <w:b/>
                <w:bCs/>
                <w:color w:val="FF0000"/>
                <w:sz w:val="24"/>
                <w:szCs w:val="24"/>
              </w:rPr>
            </w:pPr>
            <w:r w:rsidRPr="00A35878">
              <w:rPr>
                <w:b/>
                <w:bCs/>
                <w:color w:val="FF0000"/>
                <w:sz w:val="24"/>
                <w:szCs w:val="24"/>
              </w:rPr>
              <w:t>Motorvejen (st. 25.000</w:t>
            </w:r>
            <w:r>
              <w:rPr>
                <w:b/>
                <w:bCs/>
                <w:color w:val="FF0000"/>
                <w:sz w:val="24"/>
                <w:szCs w:val="24"/>
              </w:rPr>
              <w:t xml:space="preserve"> - </w:t>
            </w:r>
            <w:r w:rsidRPr="00A35878">
              <w:rPr>
                <w:b/>
                <w:bCs/>
                <w:color w:val="FF0000"/>
                <w:sz w:val="24"/>
                <w:szCs w:val="24"/>
              </w:rPr>
              <w:t>25.500)</w:t>
            </w:r>
          </w:p>
          <w:p w14:paraId="2FE8F25E" w14:textId="77777777" w:rsidR="00CF3D21" w:rsidRPr="00A35878" w:rsidRDefault="00CF3D21" w:rsidP="004939C6">
            <w:pPr>
              <w:spacing w:line="288" w:lineRule="auto"/>
              <w:rPr>
                <w:b/>
                <w:bCs/>
                <w:color w:val="FF0000"/>
                <w:sz w:val="24"/>
                <w:szCs w:val="24"/>
              </w:rPr>
            </w:pPr>
            <w:r w:rsidRPr="00A35878">
              <w:rPr>
                <w:b/>
                <w:bCs/>
                <w:color w:val="FF0000"/>
                <w:sz w:val="24"/>
                <w:szCs w:val="24"/>
              </w:rPr>
              <w:t>St. 25.000</w:t>
            </w:r>
          </w:p>
          <w:p w14:paraId="16A6D246" w14:textId="77777777" w:rsidR="00CF3D21" w:rsidRPr="00F0188F" w:rsidRDefault="00CF3D21" w:rsidP="004939C6">
            <w:pPr>
              <w:spacing w:line="288" w:lineRule="auto"/>
              <w:rPr>
                <w:color w:val="FF0000"/>
              </w:rPr>
            </w:pPr>
            <w:r w:rsidRPr="00F0188F">
              <w:rPr>
                <w:color w:val="FF0000"/>
              </w:rPr>
              <w:t>Forlagt kommunevej Rønnevej føres over motorvejen.</w:t>
            </w:r>
            <w:r>
              <w:rPr>
                <w:color w:val="FF0000"/>
              </w:rPr>
              <w:t xml:space="preserve"> </w:t>
            </w:r>
            <w:r w:rsidRPr="00F0188F">
              <w:rPr>
                <w:color w:val="FF0000"/>
              </w:rPr>
              <w:t xml:space="preserve">Der etableres et fuldt tilslutningsanlæg, udformet som et B-anlæg. De østlige ramper tilsluttes forlagt Rønnevej i et T-kryds. De vestlige ramper tilsluttes forlagt Rønnevej i en 3-benet rundkørsel. Rundkørslen udføres med midterø-diameter på </w:t>
            </w:r>
            <w:smartTag w:uri="urn:schemas-microsoft-com:office:smarttags" w:element="metricconverter">
              <w:smartTagPr>
                <w:attr w:name="ProductID" w:val="30,00 m"/>
              </w:smartTagPr>
              <w:r w:rsidRPr="00F0188F">
                <w:rPr>
                  <w:color w:val="FF0000"/>
                </w:rPr>
                <w:t>30,00 m</w:t>
              </w:r>
            </w:smartTag>
            <w:r w:rsidRPr="00F0188F">
              <w:rPr>
                <w:color w:val="FF0000"/>
              </w:rPr>
              <w:t xml:space="preserve">, </w:t>
            </w:r>
            <w:smartTag w:uri="urn:schemas-microsoft-com:office:smarttags" w:element="metricconverter">
              <w:smartTagPr>
                <w:attr w:name="ProductID" w:val="2,60 m"/>
              </w:smartTagPr>
              <w:r w:rsidRPr="00F0188F">
                <w:rPr>
                  <w:color w:val="FF0000"/>
                </w:rPr>
                <w:t>2,60 m</w:t>
              </w:r>
            </w:smartTag>
            <w:r w:rsidRPr="00F0188F">
              <w:rPr>
                <w:color w:val="FF0000"/>
              </w:rPr>
              <w:t xml:space="preserve"> overkørselsareal, </w:t>
            </w:r>
            <w:smartTag w:uri="urn:schemas-microsoft-com:office:smarttags" w:element="metricconverter">
              <w:smartTagPr>
                <w:attr w:name="ProductID" w:val="4,60 m"/>
              </w:smartTagPr>
              <w:r w:rsidRPr="00F0188F">
                <w:rPr>
                  <w:color w:val="FF0000"/>
                </w:rPr>
                <w:t>4,60 m</w:t>
              </w:r>
            </w:smartTag>
            <w:r w:rsidRPr="00F0188F">
              <w:rPr>
                <w:color w:val="FF0000"/>
              </w:rPr>
              <w:t xml:space="preserve"> cirkulationsareal, 3,00 skillerabat, </w:t>
            </w:r>
            <w:smartTag w:uri="urn:schemas-microsoft-com:office:smarttags" w:element="metricconverter">
              <w:smartTagPr>
                <w:attr w:name="ProductID" w:val="3,00 m"/>
              </w:smartTagPr>
              <w:r w:rsidRPr="00F0188F">
                <w:rPr>
                  <w:color w:val="FF0000"/>
                </w:rPr>
                <w:t>3,00 m</w:t>
              </w:r>
            </w:smartTag>
            <w:r w:rsidRPr="00F0188F">
              <w:rPr>
                <w:color w:val="FF0000"/>
              </w:rPr>
              <w:t xml:space="preserve"> dobbeltrettet cykelsti og </w:t>
            </w:r>
            <w:smartTag w:uri="urn:schemas-microsoft-com:office:smarttags" w:element="metricconverter">
              <w:smartTagPr>
                <w:attr w:name="ProductID" w:val="2,00 m"/>
              </w:smartTagPr>
              <w:r w:rsidRPr="00F0188F">
                <w:rPr>
                  <w:color w:val="FF0000"/>
                </w:rPr>
                <w:t>2,00 m</w:t>
              </w:r>
            </w:smartTag>
            <w:r w:rsidRPr="00F0188F">
              <w:rPr>
                <w:color w:val="FF0000"/>
              </w:rPr>
              <w:t xml:space="preserve"> yderrabatter. </w:t>
            </w:r>
          </w:p>
          <w:p w14:paraId="18DD7DE8" w14:textId="77777777" w:rsidR="00CF3D21" w:rsidRPr="00F0188F" w:rsidRDefault="00CF3D21" w:rsidP="004939C6">
            <w:pPr>
              <w:spacing w:line="288" w:lineRule="auto"/>
              <w:rPr>
                <w:color w:val="FF0000"/>
              </w:rPr>
            </w:pPr>
          </w:p>
        </w:tc>
      </w:tr>
      <w:tr w:rsidR="00CF3D21" w:rsidRPr="00F0188F" w14:paraId="129EAB70" w14:textId="77777777" w:rsidTr="004939C6">
        <w:tc>
          <w:tcPr>
            <w:tcW w:w="850" w:type="dxa"/>
            <w:shd w:val="clear" w:color="auto" w:fill="auto"/>
          </w:tcPr>
          <w:p w14:paraId="558FE0A8" w14:textId="77777777" w:rsidR="00CF3D21" w:rsidRPr="00F0188F" w:rsidRDefault="00CF3D21" w:rsidP="004939C6">
            <w:pPr>
              <w:spacing w:line="288" w:lineRule="auto"/>
              <w:rPr>
                <w:color w:val="FF0000"/>
              </w:rPr>
            </w:pPr>
          </w:p>
        </w:tc>
        <w:tc>
          <w:tcPr>
            <w:tcW w:w="8220" w:type="dxa"/>
            <w:gridSpan w:val="2"/>
            <w:shd w:val="clear" w:color="auto" w:fill="auto"/>
          </w:tcPr>
          <w:p w14:paraId="0BAA6A3F" w14:textId="77777777" w:rsidR="00CF3D21" w:rsidRPr="00A35878" w:rsidRDefault="00CF3D21" w:rsidP="004939C6">
            <w:pPr>
              <w:spacing w:line="288" w:lineRule="auto"/>
              <w:rPr>
                <w:b/>
                <w:bCs/>
                <w:color w:val="FF0000"/>
                <w:sz w:val="24"/>
                <w:szCs w:val="24"/>
              </w:rPr>
            </w:pPr>
            <w:r w:rsidRPr="00A35878">
              <w:rPr>
                <w:b/>
                <w:bCs/>
                <w:color w:val="FF0000"/>
                <w:sz w:val="24"/>
                <w:szCs w:val="24"/>
              </w:rPr>
              <w:t>Forlagt Rønnevej</w:t>
            </w:r>
          </w:p>
          <w:p w14:paraId="23BAA4DE"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0.000 </w:t>
            </w:r>
            <w:r>
              <w:rPr>
                <w:b/>
                <w:bCs/>
                <w:color w:val="FF0000"/>
                <w:sz w:val="24"/>
                <w:szCs w:val="24"/>
              </w:rPr>
              <w:t>-</w:t>
            </w:r>
            <w:r w:rsidRPr="00A35878">
              <w:rPr>
                <w:b/>
                <w:bCs/>
                <w:color w:val="FF0000"/>
                <w:sz w:val="24"/>
                <w:szCs w:val="24"/>
              </w:rPr>
              <w:t xml:space="preserve"> 0.270</w:t>
            </w:r>
          </w:p>
          <w:p w14:paraId="4A53920B" w14:textId="77777777" w:rsidR="00CF3D21" w:rsidRPr="00F0188F" w:rsidRDefault="00CF3D21" w:rsidP="004939C6">
            <w:pPr>
              <w:spacing w:line="288" w:lineRule="auto"/>
              <w:rPr>
                <w:color w:val="FF0000"/>
                <w:u w:val="single"/>
              </w:rPr>
            </w:pPr>
            <w:r w:rsidRPr="00F0188F">
              <w:rPr>
                <w:color w:val="FF0000"/>
              </w:rPr>
              <w:t xml:space="preserve">Forlagt Rønnevej udføres med </w:t>
            </w:r>
            <w:smartTag w:uri="urn:schemas-microsoft-com:office:smarttags" w:element="metricconverter">
              <w:smartTagPr>
                <w:attr w:name="ProductID" w:val="8,00 m"/>
              </w:smartTagPr>
              <w:r w:rsidRPr="00F0188F">
                <w:rPr>
                  <w:color w:val="FF0000"/>
                </w:rPr>
                <w:t>8,00 m</w:t>
              </w:r>
            </w:smartTag>
            <w:r w:rsidRPr="00F0188F">
              <w:rPr>
                <w:color w:val="FF0000"/>
              </w:rPr>
              <w:t xml:space="preserve"> asfalteret kørebane inkl. kantbaner, </w:t>
            </w:r>
            <w:smartTag w:uri="urn:schemas-microsoft-com:office:smarttags" w:element="metricconverter">
              <w:smartTagPr>
                <w:attr w:name="ProductID" w:val="3,00 m"/>
              </w:smartTagPr>
              <w:r w:rsidRPr="00F0188F">
                <w:rPr>
                  <w:color w:val="FF0000"/>
                </w:rPr>
                <w:t>3,00 m</w:t>
              </w:r>
            </w:smartTag>
            <w:r w:rsidRPr="00F0188F">
              <w:rPr>
                <w:color w:val="FF0000"/>
              </w:rPr>
              <w:t xml:space="preserve"> skillerabat, </w:t>
            </w:r>
            <w:smartTag w:uri="urn:schemas-microsoft-com:office:smarttags" w:element="metricconverter">
              <w:smartTagPr>
                <w:attr w:name="ProductID" w:val="3,00 m"/>
              </w:smartTagPr>
              <w:r w:rsidRPr="00F0188F">
                <w:rPr>
                  <w:color w:val="FF0000"/>
                </w:rPr>
                <w:t>3,00 m</w:t>
              </w:r>
            </w:smartTag>
            <w:r w:rsidRPr="00F0188F">
              <w:rPr>
                <w:color w:val="FF0000"/>
              </w:rPr>
              <w:t xml:space="preserve"> dobbeltrettet cykelsti, og </w:t>
            </w:r>
            <w:smartTag w:uri="urn:schemas-microsoft-com:office:smarttags" w:element="metricconverter">
              <w:smartTagPr>
                <w:attr w:name="ProductID" w:val="0,80 m"/>
              </w:smartTagPr>
              <w:r w:rsidRPr="00F0188F">
                <w:rPr>
                  <w:color w:val="FF0000"/>
                </w:rPr>
                <w:t>0,80 m</w:t>
              </w:r>
            </w:smartTag>
            <w:r w:rsidRPr="00F0188F">
              <w:rPr>
                <w:color w:val="FF0000"/>
              </w:rPr>
              <w:t xml:space="preserve"> yderrabat i vejens højre side samt </w:t>
            </w:r>
            <w:smartTag w:uri="urn:schemas-microsoft-com:office:smarttags" w:element="metricconverter">
              <w:smartTagPr>
                <w:attr w:name="ProductID" w:val="2,00 m"/>
              </w:smartTagPr>
              <w:r w:rsidRPr="00F0188F">
                <w:rPr>
                  <w:color w:val="FF0000"/>
                </w:rPr>
                <w:t>2,00 m</w:t>
              </w:r>
            </w:smartTag>
            <w:r w:rsidRPr="00F0188F">
              <w:rPr>
                <w:color w:val="FF0000"/>
              </w:rPr>
              <w:t xml:space="preserve"> yderrabat i vejens venstre side. I alt en kronebredde på </w:t>
            </w:r>
            <w:smartTag w:uri="urn:schemas-microsoft-com:office:smarttags" w:element="metricconverter">
              <w:smartTagPr>
                <w:attr w:name="ProductID" w:val="16,80 m"/>
              </w:smartTagPr>
              <w:r w:rsidRPr="00F0188F">
                <w:rPr>
                  <w:color w:val="FF0000"/>
                </w:rPr>
                <w:t>16,80 m</w:t>
              </w:r>
            </w:smartTag>
            <w:r w:rsidRPr="00F0188F">
              <w:rPr>
                <w:color w:val="FF0000"/>
              </w:rPr>
              <w:t xml:space="preserve">. </w:t>
            </w:r>
          </w:p>
          <w:p w14:paraId="03168F16" w14:textId="77777777" w:rsidR="00CF3D21" w:rsidRPr="00F0188F" w:rsidRDefault="00CF3D21" w:rsidP="004939C6">
            <w:pPr>
              <w:spacing w:line="288" w:lineRule="auto"/>
              <w:rPr>
                <w:color w:val="FF0000"/>
              </w:rPr>
            </w:pPr>
          </w:p>
          <w:p w14:paraId="137BDF5D"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0.000 </w:t>
            </w:r>
          </w:p>
          <w:p w14:paraId="1234B840" w14:textId="77777777" w:rsidR="00CF3D21" w:rsidRPr="00F0188F" w:rsidRDefault="00CF3D21" w:rsidP="004939C6">
            <w:pPr>
              <w:spacing w:line="288" w:lineRule="auto"/>
              <w:rPr>
                <w:color w:val="FF0000"/>
              </w:rPr>
            </w:pPr>
            <w:r w:rsidRPr="00F0188F">
              <w:rPr>
                <w:color w:val="FF0000"/>
              </w:rPr>
              <w:t>Forlagt Rønnevej tilsluttes Rønnevej.</w:t>
            </w:r>
          </w:p>
          <w:p w14:paraId="0B8D21FB" w14:textId="77777777" w:rsidR="00CF3D21" w:rsidRPr="00F0188F" w:rsidRDefault="00CF3D21" w:rsidP="004939C6">
            <w:pPr>
              <w:spacing w:line="288" w:lineRule="auto"/>
              <w:rPr>
                <w:color w:val="FF0000"/>
                <w:sz w:val="28"/>
                <w:szCs w:val="28"/>
              </w:rPr>
            </w:pPr>
          </w:p>
          <w:p w14:paraId="405D4C89" w14:textId="77777777" w:rsidR="00CF3D21" w:rsidRPr="00A35878" w:rsidRDefault="00CF3D21" w:rsidP="004939C6">
            <w:pPr>
              <w:spacing w:line="288" w:lineRule="auto"/>
              <w:rPr>
                <w:b/>
                <w:bCs/>
                <w:color w:val="FF0000"/>
                <w:sz w:val="24"/>
                <w:szCs w:val="24"/>
              </w:rPr>
            </w:pPr>
            <w:r w:rsidRPr="00A35878">
              <w:rPr>
                <w:b/>
                <w:bCs/>
                <w:color w:val="FF0000"/>
                <w:sz w:val="24"/>
                <w:szCs w:val="24"/>
              </w:rPr>
              <w:t>St. 0.150 v.s.</w:t>
            </w:r>
          </w:p>
          <w:p w14:paraId="564E0001" w14:textId="77777777" w:rsidR="00CF3D21" w:rsidRPr="00F0188F" w:rsidRDefault="00CF3D21" w:rsidP="004939C6">
            <w:pPr>
              <w:spacing w:line="288" w:lineRule="auto"/>
              <w:rPr>
                <w:color w:val="FF0000"/>
              </w:rPr>
            </w:pPr>
            <w:r w:rsidRPr="00F0188F">
              <w:rPr>
                <w:color w:val="FF0000"/>
              </w:rPr>
              <w:t>Der etableres samkørselsplads med adgang fra Forlagt Rønnevej.</w:t>
            </w:r>
          </w:p>
          <w:p w14:paraId="09631735" w14:textId="77777777" w:rsidR="00CF3D21" w:rsidRPr="00F0188F" w:rsidRDefault="00CF3D21" w:rsidP="004939C6">
            <w:pPr>
              <w:spacing w:line="288" w:lineRule="auto"/>
              <w:rPr>
                <w:color w:val="FF0000"/>
              </w:rPr>
            </w:pPr>
          </w:p>
          <w:p w14:paraId="397E14DC"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0.270 </w:t>
            </w:r>
          </w:p>
          <w:p w14:paraId="34F31623" w14:textId="77777777" w:rsidR="00CF3D21" w:rsidRPr="00F0188F" w:rsidRDefault="00CF3D21" w:rsidP="004939C6">
            <w:pPr>
              <w:spacing w:line="288" w:lineRule="auto"/>
              <w:rPr>
                <w:color w:val="FF0000"/>
              </w:rPr>
            </w:pPr>
            <w:r w:rsidRPr="00F0188F">
              <w:rPr>
                <w:color w:val="FF0000"/>
              </w:rPr>
              <w:t>Forlagt Rønnevej videreføres i Rønnevej.</w:t>
            </w:r>
          </w:p>
          <w:p w14:paraId="6CA50ADD" w14:textId="77777777" w:rsidR="00CF3D21" w:rsidRPr="00F0188F" w:rsidRDefault="00CF3D21" w:rsidP="004939C6">
            <w:pPr>
              <w:spacing w:line="288" w:lineRule="auto"/>
              <w:rPr>
                <w:color w:val="FF0000"/>
              </w:rPr>
            </w:pPr>
          </w:p>
        </w:tc>
      </w:tr>
      <w:tr w:rsidR="00CF3D21" w:rsidRPr="00F0188F" w14:paraId="0511D5E1" w14:textId="77777777" w:rsidTr="004939C6">
        <w:tc>
          <w:tcPr>
            <w:tcW w:w="9070" w:type="dxa"/>
            <w:gridSpan w:val="3"/>
            <w:shd w:val="clear" w:color="auto" w:fill="auto"/>
          </w:tcPr>
          <w:p w14:paraId="6C239192"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25.090 - 25.130 </w:t>
            </w:r>
          </w:p>
          <w:p w14:paraId="2B947C7C" w14:textId="77777777" w:rsidR="00CF3D21" w:rsidRPr="00F0188F" w:rsidRDefault="00CF3D21" w:rsidP="004939C6">
            <w:pPr>
              <w:spacing w:line="288" w:lineRule="auto"/>
              <w:rPr>
                <w:color w:val="FF0000"/>
                <w:u w:val="single"/>
              </w:rPr>
            </w:pPr>
            <w:r w:rsidRPr="00F0188F">
              <w:rPr>
                <w:color w:val="FF0000"/>
              </w:rPr>
              <w:t>Hele ejendommen matr.nr. 11a Xxxxx By, Yyyyyyyyy med bygninger er eksproprieret tidligere. Bygningerne nedrives.</w:t>
            </w:r>
          </w:p>
          <w:p w14:paraId="7A7870FE" w14:textId="77777777" w:rsidR="00CF3D21" w:rsidRPr="00F0188F" w:rsidRDefault="00CF3D21" w:rsidP="004939C6">
            <w:pPr>
              <w:spacing w:line="288" w:lineRule="auto"/>
              <w:rPr>
                <w:color w:val="FF0000"/>
                <w:u w:val="single"/>
              </w:rPr>
            </w:pPr>
          </w:p>
          <w:p w14:paraId="7993B934" w14:textId="77777777" w:rsidR="00CF3D21" w:rsidRPr="00A35878" w:rsidRDefault="00CF3D21" w:rsidP="004939C6">
            <w:pPr>
              <w:spacing w:line="288" w:lineRule="auto"/>
              <w:rPr>
                <w:b/>
                <w:bCs/>
                <w:color w:val="FF0000"/>
                <w:sz w:val="24"/>
                <w:szCs w:val="24"/>
              </w:rPr>
            </w:pPr>
            <w:r w:rsidRPr="00A35878">
              <w:rPr>
                <w:b/>
                <w:bCs/>
                <w:color w:val="FF0000"/>
                <w:sz w:val="24"/>
                <w:szCs w:val="24"/>
              </w:rPr>
              <w:t>St. 25.100 v.s.</w:t>
            </w:r>
          </w:p>
          <w:p w14:paraId="333506B0" w14:textId="77777777" w:rsidR="00CF3D21" w:rsidRPr="00F0188F" w:rsidRDefault="00CF3D21" w:rsidP="004939C6">
            <w:pPr>
              <w:spacing w:line="288" w:lineRule="auto"/>
              <w:rPr>
                <w:color w:val="FF0000"/>
              </w:rPr>
            </w:pPr>
            <w:r w:rsidRPr="00F0188F">
              <w:rPr>
                <w:color w:val="FF0000"/>
              </w:rPr>
              <w:t>Kommunevej / privat fællesvej Egevej afbrydes. Der etableres vendeplads.</w:t>
            </w:r>
          </w:p>
          <w:p w14:paraId="144E5F16" w14:textId="77777777" w:rsidR="00CF3D21" w:rsidRPr="00A35878" w:rsidRDefault="00CF3D21" w:rsidP="004939C6">
            <w:pPr>
              <w:spacing w:line="288" w:lineRule="auto"/>
              <w:rPr>
                <w:color w:val="FF0000"/>
              </w:rPr>
            </w:pPr>
          </w:p>
          <w:p w14:paraId="1DA29DF8"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25.100 </w:t>
            </w:r>
          </w:p>
          <w:p w14:paraId="0292F7CF" w14:textId="77777777" w:rsidR="00CF3D21" w:rsidRPr="00F0188F" w:rsidRDefault="00CF3D21" w:rsidP="004939C6">
            <w:pPr>
              <w:spacing w:line="288" w:lineRule="auto"/>
              <w:rPr>
                <w:color w:val="FF0000"/>
              </w:rPr>
            </w:pPr>
            <w:r w:rsidRPr="00F0188F">
              <w:rPr>
                <w:color w:val="FF0000"/>
              </w:rPr>
              <w:t>Motorvejen krydser en gasledning / 60 kV luftledning.</w:t>
            </w:r>
          </w:p>
          <w:p w14:paraId="5B3962F7" w14:textId="77777777" w:rsidR="00CF3D21" w:rsidRPr="00A35878" w:rsidRDefault="00CF3D21" w:rsidP="004939C6">
            <w:pPr>
              <w:spacing w:line="288" w:lineRule="auto"/>
              <w:rPr>
                <w:color w:val="FF0000"/>
              </w:rPr>
            </w:pPr>
          </w:p>
          <w:p w14:paraId="4396825D" w14:textId="77777777" w:rsidR="00CF3D21" w:rsidRPr="00A35878" w:rsidRDefault="00CF3D21" w:rsidP="004939C6">
            <w:pPr>
              <w:spacing w:line="288" w:lineRule="auto"/>
              <w:rPr>
                <w:b/>
                <w:bCs/>
                <w:color w:val="FF0000"/>
                <w:sz w:val="24"/>
                <w:szCs w:val="24"/>
              </w:rPr>
            </w:pPr>
            <w:r w:rsidRPr="00A35878">
              <w:rPr>
                <w:b/>
                <w:bCs/>
                <w:color w:val="FF0000"/>
                <w:sz w:val="24"/>
                <w:szCs w:val="24"/>
              </w:rPr>
              <w:t>St. 25.200</w:t>
            </w:r>
            <w:r>
              <w:rPr>
                <w:b/>
                <w:bCs/>
                <w:color w:val="FF0000"/>
                <w:sz w:val="24"/>
                <w:szCs w:val="24"/>
              </w:rPr>
              <w:t xml:space="preserve"> </w:t>
            </w:r>
            <w:r w:rsidRPr="00A35878">
              <w:rPr>
                <w:b/>
                <w:bCs/>
                <w:color w:val="FF0000"/>
                <w:sz w:val="24"/>
                <w:szCs w:val="24"/>
              </w:rPr>
              <w:t>-</w:t>
            </w:r>
            <w:r>
              <w:rPr>
                <w:b/>
                <w:bCs/>
                <w:color w:val="FF0000"/>
                <w:sz w:val="24"/>
                <w:szCs w:val="24"/>
              </w:rPr>
              <w:t xml:space="preserve"> </w:t>
            </w:r>
            <w:r w:rsidRPr="00A35878">
              <w:rPr>
                <w:b/>
                <w:bCs/>
                <w:color w:val="FF0000"/>
                <w:sz w:val="24"/>
                <w:szCs w:val="24"/>
              </w:rPr>
              <w:t>25.360 v.s.</w:t>
            </w:r>
          </w:p>
          <w:p w14:paraId="0013F218" w14:textId="77777777" w:rsidR="00CF3D21" w:rsidRPr="00F0188F" w:rsidRDefault="00CF3D21" w:rsidP="004939C6">
            <w:pPr>
              <w:spacing w:line="288" w:lineRule="auto"/>
              <w:rPr>
                <w:color w:val="FF0000"/>
              </w:rPr>
            </w:pPr>
            <w:r w:rsidRPr="00F0188F">
              <w:rPr>
                <w:color w:val="FF0000"/>
              </w:rPr>
              <w:t xml:space="preserve">Der anlægges en privat vej for ejendommen matr.nr. 11b og 11c Xxxxxx By, Yyyyyyy. Vejen udføres med </w:t>
            </w:r>
            <w:smartTag w:uri="urn:schemas-microsoft-com:office:smarttags" w:element="metricconverter">
              <w:smartTagPr>
                <w:attr w:name="ProductID" w:val="4,00 m"/>
              </w:smartTagPr>
              <w:r w:rsidRPr="00F0188F">
                <w:rPr>
                  <w:color w:val="FF0000"/>
                </w:rPr>
                <w:t>4,00 m</w:t>
              </w:r>
            </w:smartTag>
            <w:r w:rsidRPr="00F0188F">
              <w:rPr>
                <w:color w:val="FF0000"/>
              </w:rPr>
              <w:t xml:space="preserve"> grusbelægning og </w:t>
            </w:r>
            <w:smartTag w:uri="urn:schemas-microsoft-com:office:smarttags" w:element="metricconverter">
              <w:smartTagPr>
                <w:attr w:name="ProductID" w:val="0,75 m"/>
              </w:smartTagPr>
              <w:r w:rsidRPr="00F0188F">
                <w:rPr>
                  <w:color w:val="FF0000"/>
                </w:rPr>
                <w:t>0,75 m</w:t>
              </w:r>
            </w:smartTag>
            <w:r w:rsidRPr="00F0188F">
              <w:rPr>
                <w:color w:val="FF0000"/>
              </w:rPr>
              <w:t xml:space="preserve"> yderrabatter. I alt en kronebredde på </w:t>
            </w:r>
            <w:smartTag w:uri="urn:schemas-microsoft-com:office:smarttags" w:element="metricconverter">
              <w:smartTagPr>
                <w:attr w:name="ProductID" w:val="5,50 m"/>
              </w:smartTagPr>
              <w:r w:rsidRPr="00F0188F">
                <w:rPr>
                  <w:color w:val="FF0000"/>
                </w:rPr>
                <w:t>5,50 m</w:t>
              </w:r>
            </w:smartTag>
            <w:r w:rsidRPr="00F0188F">
              <w:rPr>
                <w:color w:val="FF0000"/>
              </w:rPr>
              <w:t>.</w:t>
            </w:r>
          </w:p>
          <w:p w14:paraId="183B4110" w14:textId="77777777" w:rsidR="00CF3D21" w:rsidRPr="00F0188F" w:rsidRDefault="00CF3D21" w:rsidP="004939C6">
            <w:pPr>
              <w:spacing w:line="288" w:lineRule="auto"/>
              <w:rPr>
                <w:color w:val="FF0000"/>
                <w:u w:val="single"/>
              </w:rPr>
            </w:pPr>
          </w:p>
          <w:p w14:paraId="343BBB16" w14:textId="77777777" w:rsidR="00CF3D21" w:rsidRPr="00A35878" w:rsidRDefault="00CF3D21" w:rsidP="004939C6">
            <w:pPr>
              <w:spacing w:line="288" w:lineRule="auto"/>
              <w:rPr>
                <w:b/>
                <w:bCs/>
                <w:color w:val="FF0000"/>
                <w:sz w:val="24"/>
                <w:szCs w:val="24"/>
              </w:rPr>
            </w:pPr>
            <w:r w:rsidRPr="00A35878">
              <w:rPr>
                <w:b/>
                <w:bCs/>
                <w:color w:val="FF0000"/>
                <w:sz w:val="24"/>
                <w:szCs w:val="24"/>
              </w:rPr>
              <w:t>St. 25.320</w:t>
            </w:r>
            <w:r>
              <w:rPr>
                <w:b/>
                <w:bCs/>
                <w:color w:val="FF0000"/>
                <w:sz w:val="24"/>
                <w:szCs w:val="24"/>
              </w:rPr>
              <w:t xml:space="preserve"> </w:t>
            </w:r>
            <w:r w:rsidRPr="00A35878">
              <w:rPr>
                <w:b/>
                <w:bCs/>
                <w:color w:val="FF0000"/>
                <w:sz w:val="24"/>
                <w:szCs w:val="24"/>
              </w:rPr>
              <w:t>-</w:t>
            </w:r>
            <w:r>
              <w:rPr>
                <w:b/>
                <w:bCs/>
                <w:color w:val="FF0000"/>
                <w:sz w:val="24"/>
                <w:szCs w:val="24"/>
              </w:rPr>
              <w:t xml:space="preserve"> </w:t>
            </w:r>
            <w:r w:rsidRPr="00A35878">
              <w:rPr>
                <w:b/>
                <w:bCs/>
                <w:color w:val="FF0000"/>
                <w:sz w:val="24"/>
                <w:szCs w:val="24"/>
              </w:rPr>
              <w:t>360 h.s.</w:t>
            </w:r>
          </w:p>
          <w:p w14:paraId="72850BEE" w14:textId="77777777" w:rsidR="00CF3D21" w:rsidRPr="00F0188F" w:rsidRDefault="00CF3D21" w:rsidP="004939C6">
            <w:pPr>
              <w:spacing w:line="288" w:lineRule="auto"/>
              <w:rPr>
                <w:color w:val="FF0000"/>
              </w:rPr>
            </w:pPr>
            <w:r w:rsidRPr="00F0188F">
              <w:rPr>
                <w:color w:val="FF0000"/>
              </w:rPr>
              <w:t>Afskåret areal af matr.nr. 11d Xxxxxx By, Yyyyyyyy eksproprieres.</w:t>
            </w:r>
          </w:p>
          <w:p w14:paraId="7527A863" w14:textId="77777777" w:rsidR="00CF3D21" w:rsidRPr="00614863" w:rsidRDefault="00CF3D21" w:rsidP="004939C6">
            <w:pPr>
              <w:spacing w:line="288" w:lineRule="auto"/>
              <w:rPr>
                <w:color w:val="FF0000"/>
              </w:rPr>
            </w:pPr>
          </w:p>
          <w:p w14:paraId="0D73D2C8" w14:textId="77777777" w:rsidR="00CF3D21" w:rsidRPr="00A35878" w:rsidRDefault="00CF3D21" w:rsidP="004939C6">
            <w:pPr>
              <w:spacing w:line="288" w:lineRule="auto"/>
              <w:rPr>
                <w:b/>
                <w:bCs/>
                <w:color w:val="FF0000"/>
                <w:sz w:val="24"/>
                <w:szCs w:val="24"/>
              </w:rPr>
            </w:pPr>
            <w:r w:rsidRPr="00A35878">
              <w:rPr>
                <w:b/>
                <w:bCs/>
                <w:color w:val="FF0000"/>
                <w:sz w:val="24"/>
                <w:szCs w:val="24"/>
              </w:rPr>
              <w:t>St. 25.350</w:t>
            </w:r>
          </w:p>
          <w:p w14:paraId="2F69FD07" w14:textId="77777777" w:rsidR="00CF3D21" w:rsidRPr="00F0188F" w:rsidRDefault="00CF3D21" w:rsidP="004939C6">
            <w:pPr>
              <w:spacing w:line="288" w:lineRule="auto"/>
              <w:rPr>
                <w:color w:val="FF0000"/>
              </w:rPr>
            </w:pPr>
            <w:r w:rsidRPr="00F0188F">
              <w:rPr>
                <w:color w:val="FF0000"/>
              </w:rPr>
              <w:t>Der etableres et faunarør, 0,5 m i diameter under motorvejen.</w:t>
            </w:r>
          </w:p>
          <w:p w14:paraId="101CBC21" w14:textId="77777777" w:rsidR="00CF3D21" w:rsidRPr="00F0188F" w:rsidRDefault="00CF3D21" w:rsidP="004939C6">
            <w:pPr>
              <w:spacing w:line="288" w:lineRule="auto"/>
              <w:rPr>
                <w:color w:val="FF0000"/>
              </w:rPr>
            </w:pPr>
          </w:p>
          <w:p w14:paraId="3969F583" w14:textId="77777777" w:rsidR="00CF3D21" w:rsidRPr="00A35878" w:rsidRDefault="00CF3D21" w:rsidP="004939C6">
            <w:pPr>
              <w:spacing w:line="288" w:lineRule="auto"/>
              <w:rPr>
                <w:b/>
                <w:bCs/>
                <w:color w:val="FF0000"/>
                <w:sz w:val="24"/>
                <w:szCs w:val="24"/>
              </w:rPr>
            </w:pPr>
            <w:r w:rsidRPr="00A35878">
              <w:rPr>
                <w:b/>
                <w:bCs/>
                <w:color w:val="FF0000"/>
                <w:sz w:val="24"/>
                <w:szCs w:val="24"/>
              </w:rPr>
              <w:t>St. 25.370</w:t>
            </w:r>
          </w:p>
          <w:p w14:paraId="30FC6CEC" w14:textId="77777777" w:rsidR="00CF3D21" w:rsidRPr="00F0188F" w:rsidRDefault="00CF3D21" w:rsidP="004939C6">
            <w:pPr>
              <w:spacing w:line="288" w:lineRule="auto"/>
              <w:rPr>
                <w:color w:val="FF0000"/>
              </w:rPr>
            </w:pPr>
            <w:r w:rsidRPr="00F0188F">
              <w:rPr>
                <w:color w:val="FF0000"/>
              </w:rPr>
              <w:t xml:space="preserve">Forlagt kommunevej Bøgevej føres over motorvejen. </w:t>
            </w:r>
          </w:p>
          <w:p w14:paraId="5EEB5467" w14:textId="77777777" w:rsidR="00CF3D21" w:rsidRPr="00614863" w:rsidRDefault="00CF3D21" w:rsidP="004939C6">
            <w:pPr>
              <w:spacing w:line="288" w:lineRule="auto"/>
              <w:rPr>
                <w:color w:val="FF0000"/>
              </w:rPr>
            </w:pPr>
          </w:p>
        </w:tc>
      </w:tr>
      <w:tr w:rsidR="00CF3D21" w:rsidRPr="00F0188F" w14:paraId="717F875A" w14:textId="77777777" w:rsidTr="004939C6">
        <w:tc>
          <w:tcPr>
            <w:tcW w:w="850" w:type="dxa"/>
            <w:shd w:val="clear" w:color="auto" w:fill="auto"/>
          </w:tcPr>
          <w:p w14:paraId="1846BFC7" w14:textId="77777777" w:rsidR="00CF3D21" w:rsidRPr="00F0188F" w:rsidRDefault="00CF3D21" w:rsidP="004939C6">
            <w:pPr>
              <w:spacing w:line="288" w:lineRule="auto"/>
              <w:rPr>
                <w:color w:val="FF0000"/>
                <w:sz w:val="28"/>
                <w:szCs w:val="28"/>
              </w:rPr>
            </w:pPr>
          </w:p>
        </w:tc>
        <w:tc>
          <w:tcPr>
            <w:tcW w:w="8220" w:type="dxa"/>
            <w:gridSpan w:val="2"/>
          </w:tcPr>
          <w:p w14:paraId="6D38011E" w14:textId="77777777" w:rsidR="00CF3D21" w:rsidRPr="00A35878" w:rsidRDefault="00CF3D21" w:rsidP="004939C6">
            <w:pPr>
              <w:spacing w:line="288" w:lineRule="auto"/>
              <w:rPr>
                <w:b/>
                <w:bCs/>
                <w:color w:val="FF0000"/>
                <w:sz w:val="24"/>
                <w:szCs w:val="24"/>
              </w:rPr>
            </w:pPr>
            <w:r w:rsidRPr="00A35878">
              <w:rPr>
                <w:b/>
                <w:bCs/>
                <w:color w:val="FF0000"/>
                <w:sz w:val="24"/>
                <w:szCs w:val="24"/>
              </w:rPr>
              <w:t>Forlagt Bøgevej</w:t>
            </w:r>
          </w:p>
          <w:p w14:paraId="188FD536"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0.000 </w:t>
            </w:r>
            <w:r>
              <w:rPr>
                <w:b/>
                <w:bCs/>
                <w:color w:val="FF0000"/>
                <w:sz w:val="24"/>
                <w:szCs w:val="24"/>
              </w:rPr>
              <w:t>-</w:t>
            </w:r>
            <w:r w:rsidRPr="00A35878">
              <w:rPr>
                <w:b/>
                <w:bCs/>
                <w:color w:val="FF0000"/>
                <w:sz w:val="24"/>
                <w:szCs w:val="24"/>
              </w:rPr>
              <w:t xml:space="preserve"> 0.620 </w:t>
            </w:r>
          </w:p>
          <w:p w14:paraId="60F32F17" w14:textId="77777777" w:rsidR="00CF3D21" w:rsidRPr="00F0188F" w:rsidRDefault="00CF3D21" w:rsidP="004939C6">
            <w:pPr>
              <w:spacing w:line="288" w:lineRule="auto"/>
              <w:rPr>
                <w:color w:val="FF0000"/>
              </w:rPr>
            </w:pPr>
            <w:r w:rsidRPr="00F0188F">
              <w:rPr>
                <w:color w:val="FF0000"/>
              </w:rPr>
              <w:t xml:space="preserve">Forlagt Bøgevej udføres med </w:t>
            </w:r>
            <w:smartTag w:uri="urn:schemas-microsoft-com:office:smarttags" w:element="metricconverter">
              <w:smartTagPr>
                <w:attr w:name="ProductID" w:val="5,00 m"/>
              </w:smartTagPr>
              <w:r w:rsidRPr="00F0188F">
                <w:rPr>
                  <w:color w:val="FF0000"/>
                </w:rPr>
                <w:t>5,00 m</w:t>
              </w:r>
            </w:smartTag>
            <w:r w:rsidRPr="00F0188F">
              <w:rPr>
                <w:color w:val="FF0000"/>
              </w:rPr>
              <w:t xml:space="preserve"> asfalteret kørebane og </w:t>
            </w:r>
            <w:smartTag w:uri="urn:schemas-microsoft-com:office:smarttags" w:element="metricconverter">
              <w:smartTagPr>
                <w:attr w:name="ProductID" w:val="1,50 m"/>
              </w:smartTagPr>
              <w:r w:rsidRPr="00F0188F">
                <w:rPr>
                  <w:color w:val="FF0000"/>
                </w:rPr>
                <w:t>1,50 m</w:t>
              </w:r>
            </w:smartTag>
            <w:r w:rsidRPr="00F0188F">
              <w:rPr>
                <w:color w:val="FF0000"/>
              </w:rPr>
              <w:t xml:space="preserve"> yderrabatter. I alt en kronebredde på </w:t>
            </w:r>
            <w:smartTag w:uri="urn:schemas-microsoft-com:office:smarttags" w:element="metricconverter">
              <w:smartTagPr>
                <w:attr w:name="ProductID" w:val="8,00 m"/>
              </w:smartTagPr>
              <w:r w:rsidRPr="00F0188F">
                <w:rPr>
                  <w:color w:val="FF0000"/>
                </w:rPr>
                <w:t>8,00 m</w:t>
              </w:r>
            </w:smartTag>
            <w:r w:rsidRPr="00F0188F">
              <w:rPr>
                <w:color w:val="FF0000"/>
              </w:rPr>
              <w:t>.</w:t>
            </w:r>
          </w:p>
          <w:p w14:paraId="6C626137" w14:textId="77777777" w:rsidR="00CF3D21" w:rsidRPr="00F0188F" w:rsidRDefault="00CF3D21" w:rsidP="004939C6">
            <w:pPr>
              <w:spacing w:line="288" w:lineRule="auto"/>
              <w:rPr>
                <w:color w:val="FF0000"/>
              </w:rPr>
            </w:pPr>
          </w:p>
          <w:p w14:paraId="15386F59"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0.000 </w:t>
            </w:r>
          </w:p>
          <w:p w14:paraId="31146041" w14:textId="77777777" w:rsidR="00CF3D21" w:rsidRPr="00F0188F" w:rsidRDefault="00CF3D21" w:rsidP="004939C6">
            <w:pPr>
              <w:spacing w:line="288" w:lineRule="auto"/>
              <w:rPr>
                <w:color w:val="FF0000"/>
              </w:rPr>
            </w:pPr>
            <w:r w:rsidRPr="00F0188F">
              <w:rPr>
                <w:color w:val="FF0000"/>
              </w:rPr>
              <w:t>Forlagt Bøgevej tilsluttes Bøgevej.</w:t>
            </w:r>
          </w:p>
          <w:p w14:paraId="75BD7CEB" w14:textId="77777777" w:rsidR="00CF3D21" w:rsidRPr="00F0188F" w:rsidRDefault="00CF3D21" w:rsidP="004939C6">
            <w:pPr>
              <w:spacing w:line="288" w:lineRule="auto"/>
              <w:rPr>
                <w:color w:val="FF0000"/>
              </w:rPr>
            </w:pPr>
          </w:p>
          <w:p w14:paraId="016E4560" w14:textId="77777777" w:rsidR="00CF3D21" w:rsidRPr="00A35878" w:rsidRDefault="00CF3D21" w:rsidP="004939C6">
            <w:pPr>
              <w:spacing w:line="288" w:lineRule="auto"/>
              <w:rPr>
                <w:b/>
                <w:bCs/>
                <w:color w:val="FF0000"/>
                <w:sz w:val="24"/>
                <w:szCs w:val="24"/>
              </w:rPr>
            </w:pPr>
            <w:r w:rsidRPr="00A35878">
              <w:rPr>
                <w:b/>
                <w:bCs/>
                <w:color w:val="FF0000"/>
                <w:sz w:val="24"/>
                <w:szCs w:val="24"/>
              </w:rPr>
              <w:t>St. 0.180 v.s.</w:t>
            </w:r>
          </w:p>
          <w:p w14:paraId="7E682D0B" w14:textId="77777777" w:rsidR="00CF3D21" w:rsidRPr="00F0188F" w:rsidRDefault="00CF3D21" w:rsidP="004939C6">
            <w:pPr>
              <w:spacing w:line="288" w:lineRule="auto"/>
              <w:rPr>
                <w:color w:val="FF0000"/>
              </w:rPr>
            </w:pPr>
            <w:r w:rsidRPr="00F0188F">
              <w:rPr>
                <w:color w:val="FF0000"/>
              </w:rPr>
              <w:t>Der etableres adgang til privat fællesvej Skovvej</w:t>
            </w:r>
            <w:r>
              <w:rPr>
                <w:color w:val="FF0000"/>
              </w:rPr>
              <w:t xml:space="preserve"> på matr.nr. xx, yy, zz</w:t>
            </w:r>
            <w:r w:rsidRPr="00F0188F">
              <w:rPr>
                <w:color w:val="FF0000"/>
              </w:rPr>
              <w:t xml:space="preserve">. </w:t>
            </w:r>
          </w:p>
          <w:p w14:paraId="7D94EF89" w14:textId="77777777" w:rsidR="00CF3D21" w:rsidRPr="00F0188F" w:rsidRDefault="00CF3D21" w:rsidP="004939C6">
            <w:pPr>
              <w:spacing w:line="288" w:lineRule="auto"/>
              <w:rPr>
                <w:color w:val="FF0000"/>
              </w:rPr>
            </w:pPr>
          </w:p>
          <w:p w14:paraId="55B65FC4" w14:textId="77777777" w:rsidR="00CF3D21" w:rsidRPr="00A35878" w:rsidRDefault="00CF3D21" w:rsidP="004939C6">
            <w:pPr>
              <w:spacing w:line="288" w:lineRule="auto"/>
              <w:rPr>
                <w:b/>
                <w:bCs/>
                <w:color w:val="FF0000"/>
                <w:sz w:val="24"/>
                <w:szCs w:val="24"/>
              </w:rPr>
            </w:pPr>
            <w:r w:rsidRPr="00A35878">
              <w:rPr>
                <w:b/>
                <w:bCs/>
                <w:color w:val="FF0000"/>
                <w:sz w:val="24"/>
                <w:szCs w:val="24"/>
              </w:rPr>
              <w:t>St. 0.190 h.s.</w:t>
            </w:r>
          </w:p>
          <w:p w14:paraId="5084CBED" w14:textId="77777777" w:rsidR="00CF3D21" w:rsidRPr="00F0188F" w:rsidRDefault="00CF3D21" w:rsidP="004939C6">
            <w:pPr>
              <w:spacing w:line="288" w:lineRule="auto"/>
              <w:rPr>
                <w:color w:val="FF0000"/>
              </w:rPr>
            </w:pPr>
            <w:r w:rsidRPr="00F0188F">
              <w:rPr>
                <w:color w:val="FF0000"/>
              </w:rPr>
              <w:t>Adgang til matr.nr. 11e Xxxxx By, Yyyyyyyy nedlægges.</w:t>
            </w:r>
          </w:p>
          <w:p w14:paraId="11902841" w14:textId="77777777" w:rsidR="00CF3D21" w:rsidRPr="00F0188F" w:rsidRDefault="00CF3D21" w:rsidP="004939C6">
            <w:pPr>
              <w:spacing w:line="288" w:lineRule="auto"/>
              <w:rPr>
                <w:color w:val="FF0000"/>
              </w:rPr>
            </w:pPr>
          </w:p>
          <w:p w14:paraId="62650154" w14:textId="77777777" w:rsidR="00CF3D21" w:rsidRPr="00A35878" w:rsidRDefault="00CF3D21" w:rsidP="004939C6">
            <w:pPr>
              <w:spacing w:line="288" w:lineRule="auto"/>
              <w:rPr>
                <w:b/>
                <w:bCs/>
                <w:color w:val="FF0000"/>
                <w:sz w:val="24"/>
                <w:szCs w:val="24"/>
              </w:rPr>
            </w:pPr>
            <w:r w:rsidRPr="00A35878">
              <w:rPr>
                <w:b/>
                <w:bCs/>
                <w:color w:val="FF0000"/>
                <w:sz w:val="24"/>
                <w:szCs w:val="24"/>
              </w:rPr>
              <w:t>St. 0.220 v.s.</w:t>
            </w:r>
          </w:p>
          <w:p w14:paraId="57F0EACD" w14:textId="77777777" w:rsidR="00CF3D21" w:rsidRPr="00F0188F" w:rsidRDefault="00CF3D21" w:rsidP="004939C6">
            <w:pPr>
              <w:spacing w:line="288" w:lineRule="auto"/>
              <w:rPr>
                <w:color w:val="FF0000"/>
              </w:rPr>
            </w:pPr>
            <w:r w:rsidRPr="00F0188F">
              <w:rPr>
                <w:color w:val="FF0000"/>
              </w:rPr>
              <w:t>Privat fællesvej Pilevej forlægges mod syd og tilsluttes Forlagt Bøgevej i et T-kryds</w:t>
            </w:r>
          </w:p>
          <w:p w14:paraId="506C9AE8" w14:textId="77777777" w:rsidR="00CF3D21" w:rsidRPr="00F0188F" w:rsidRDefault="00CF3D21" w:rsidP="004939C6">
            <w:pPr>
              <w:spacing w:line="288" w:lineRule="auto"/>
              <w:rPr>
                <w:color w:val="FF0000"/>
              </w:rPr>
            </w:pPr>
          </w:p>
        </w:tc>
      </w:tr>
      <w:tr w:rsidR="00CF3D21" w:rsidRPr="00F0188F" w14:paraId="782CD3FA" w14:textId="77777777" w:rsidTr="004939C6">
        <w:tc>
          <w:tcPr>
            <w:tcW w:w="850" w:type="dxa"/>
            <w:shd w:val="clear" w:color="auto" w:fill="auto"/>
          </w:tcPr>
          <w:p w14:paraId="44787611" w14:textId="77777777" w:rsidR="00CF3D21" w:rsidRPr="00F0188F" w:rsidRDefault="00CF3D21" w:rsidP="004939C6">
            <w:pPr>
              <w:spacing w:line="288" w:lineRule="auto"/>
              <w:rPr>
                <w:color w:val="FF0000"/>
              </w:rPr>
            </w:pPr>
          </w:p>
        </w:tc>
        <w:tc>
          <w:tcPr>
            <w:tcW w:w="850" w:type="dxa"/>
            <w:shd w:val="clear" w:color="auto" w:fill="auto"/>
          </w:tcPr>
          <w:p w14:paraId="5C563314" w14:textId="77777777" w:rsidR="00CF3D21" w:rsidRPr="00F0188F" w:rsidRDefault="00CF3D21" w:rsidP="004939C6">
            <w:pPr>
              <w:spacing w:line="288" w:lineRule="auto"/>
              <w:rPr>
                <w:color w:val="FF0000"/>
              </w:rPr>
            </w:pPr>
          </w:p>
        </w:tc>
        <w:tc>
          <w:tcPr>
            <w:tcW w:w="7370" w:type="dxa"/>
            <w:shd w:val="clear" w:color="auto" w:fill="auto"/>
          </w:tcPr>
          <w:p w14:paraId="71F27C5A" w14:textId="77777777" w:rsidR="00CF3D21" w:rsidRPr="00A35878" w:rsidRDefault="00CF3D21" w:rsidP="004939C6">
            <w:pPr>
              <w:spacing w:line="288" w:lineRule="auto"/>
              <w:rPr>
                <w:b/>
                <w:bCs/>
                <w:color w:val="FF0000"/>
                <w:sz w:val="24"/>
                <w:szCs w:val="24"/>
              </w:rPr>
            </w:pPr>
            <w:r w:rsidRPr="00A35878">
              <w:rPr>
                <w:b/>
                <w:bCs/>
                <w:color w:val="FF0000"/>
                <w:sz w:val="24"/>
                <w:szCs w:val="24"/>
              </w:rPr>
              <w:t>Forlagt Pilevej</w:t>
            </w:r>
          </w:p>
          <w:p w14:paraId="7E996CB9"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0.000 </w:t>
            </w:r>
            <w:r>
              <w:rPr>
                <w:b/>
                <w:bCs/>
                <w:color w:val="FF0000"/>
                <w:sz w:val="24"/>
                <w:szCs w:val="24"/>
              </w:rPr>
              <w:t>-</w:t>
            </w:r>
            <w:r w:rsidRPr="00A35878">
              <w:rPr>
                <w:b/>
                <w:bCs/>
                <w:color w:val="FF0000"/>
                <w:sz w:val="24"/>
                <w:szCs w:val="24"/>
              </w:rPr>
              <w:t xml:space="preserve"> 0.400</w:t>
            </w:r>
          </w:p>
          <w:p w14:paraId="5EECE1ED" w14:textId="77777777" w:rsidR="00CF3D21" w:rsidRPr="00F0188F" w:rsidRDefault="00CF3D21" w:rsidP="004939C6">
            <w:pPr>
              <w:spacing w:line="288" w:lineRule="auto"/>
              <w:rPr>
                <w:color w:val="FF0000"/>
              </w:rPr>
            </w:pPr>
            <w:r w:rsidRPr="00F0188F">
              <w:rPr>
                <w:color w:val="FF0000"/>
              </w:rPr>
              <w:t xml:space="preserve">Forlagt Pilevej udføres med </w:t>
            </w:r>
            <w:smartTag w:uri="urn:schemas-microsoft-com:office:smarttags" w:element="metricconverter">
              <w:smartTagPr>
                <w:attr w:name="ProductID" w:val="5,00 m"/>
              </w:smartTagPr>
              <w:r w:rsidRPr="00F0188F">
                <w:rPr>
                  <w:color w:val="FF0000"/>
                </w:rPr>
                <w:t>5,00 m</w:t>
              </w:r>
            </w:smartTag>
            <w:r w:rsidRPr="00F0188F">
              <w:rPr>
                <w:color w:val="FF0000"/>
              </w:rPr>
              <w:t xml:space="preserve"> asfalteret kørebane og </w:t>
            </w:r>
            <w:smartTag w:uri="urn:schemas-microsoft-com:office:smarttags" w:element="metricconverter">
              <w:smartTagPr>
                <w:attr w:name="ProductID" w:val="1,50 m"/>
              </w:smartTagPr>
              <w:r w:rsidRPr="00F0188F">
                <w:rPr>
                  <w:color w:val="FF0000"/>
                </w:rPr>
                <w:t>1,50 m</w:t>
              </w:r>
            </w:smartTag>
            <w:r w:rsidRPr="00F0188F">
              <w:rPr>
                <w:color w:val="FF0000"/>
              </w:rPr>
              <w:t xml:space="preserve"> yderrabatter. I alt en kronebredde på </w:t>
            </w:r>
            <w:smartTag w:uri="urn:schemas-microsoft-com:office:smarttags" w:element="metricconverter">
              <w:smartTagPr>
                <w:attr w:name="ProductID" w:val="8,00 m"/>
              </w:smartTagPr>
              <w:r w:rsidRPr="00F0188F">
                <w:rPr>
                  <w:color w:val="FF0000"/>
                </w:rPr>
                <w:t>8,00 m</w:t>
              </w:r>
            </w:smartTag>
            <w:r w:rsidRPr="00F0188F">
              <w:rPr>
                <w:color w:val="FF0000"/>
              </w:rPr>
              <w:t>.</w:t>
            </w:r>
          </w:p>
          <w:p w14:paraId="40A43084" w14:textId="77777777" w:rsidR="00CF3D21" w:rsidRPr="00F0188F" w:rsidRDefault="00CF3D21" w:rsidP="004939C6">
            <w:pPr>
              <w:spacing w:line="288" w:lineRule="auto"/>
              <w:rPr>
                <w:color w:val="FF0000"/>
              </w:rPr>
            </w:pPr>
          </w:p>
          <w:p w14:paraId="75E6159C" w14:textId="77777777" w:rsidR="00CF3D21" w:rsidRPr="00A35878" w:rsidRDefault="00CF3D21" w:rsidP="004939C6">
            <w:pPr>
              <w:spacing w:line="288" w:lineRule="auto"/>
              <w:rPr>
                <w:b/>
                <w:bCs/>
                <w:color w:val="FF0000"/>
                <w:sz w:val="24"/>
                <w:szCs w:val="24"/>
              </w:rPr>
            </w:pPr>
            <w:r w:rsidRPr="00A35878">
              <w:rPr>
                <w:b/>
                <w:bCs/>
                <w:color w:val="FF0000"/>
                <w:sz w:val="24"/>
                <w:szCs w:val="24"/>
              </w:rPr>
              <w:t>St. 0.100 h.s.</w:t>
            </w:r>
          </w:p>
          <w:p w14:paraId="16D803D3" w14:textId="77777777" w:rsidR="00CF3D21" w:rsidRPr="00F0188F" w:rsidRDefault="00CF3D21" w:rsidP="004939C6">
            <w:pPr>
              <w:spacing w:line="288" w:lineRule="auto"/>
              <w:rPr>
                <w:color w:val="FF0000"/>
              </w:rPr>
            </w:pPr>
            <w:r w:rsidRPr="00F0188F">
              <w:rPr>
                <w:color w:val="FF0000"/>
              </w:rPr>
              <w:t xml:space="preserve">Der etableres adgang til privat vej på matr.nr. </w:t>
            </w:r>
            <w:smartTag w:uri="urn:schemas-microsoft-com:office:smarttags" w:element="metricconverter">
              <w:smartTagPr>
                <w:attr w:name="ProductID" w:val="11f"/>
              </w:smartTagPr>
              <w:r w:rsidRPr="00F0188F">
                <w:rPr>
                  <w:color w:val="FF0000"/>
                </w:rPr>
                <w:t>11f</w:t>
              </w:r>
            </w:smartTag>
            <w:r w:rsidRPr="00F0188F">
              <w:rPr>
                <w:color w:val="FF0000"/>
              </w:rPr>
              <w:t xml:space="preserve"> Xxxxx  Hdg., Yyyyyyyy.</w:t>
            </w:r>
          </w:p>
          <w:p w14:paraId="78177CC2" w14:textId="77777777" w:rsidR="00CF3D21" w:rsidRPr="00F0188F" w:rsidRDefault="00CF3D21" w:rsidP="004939C6">
            <w:pPr>
              <w:spacing w:line="288" w:lineRule="auto"/>
              <w:rPr>
                <w:color w:val="FF0000"/>
              </w:rPr>
            </w:pPr>
          </w:p>
          <w:p w14:paraId="381A06C7" w14:textId="77777777" w:rsidR="00CF3D21" w:rsidRPr="00A35878" w:rsidRDefault="00CF3D21" w:rsidP="004939C6">
            <w:pPr>
              <w:spacing w:line="288" w:lineRule="auto"/>
              <w:rPr>
                <w:b/>
                <w:bCs/>
                <w:color w:val="FF0000"/>
                <w:sz w:val="24"/>
                <w:szCs w:val="24"/>
              </w:rPr>
            </w:pPr>
            <w:r w:rsidRPr="00A35878">
              <w:rPr>
                <w:b/>
                <w:bCs/>
                <w:color w:val="FF0000"/>
                <w:sz w:val="24"/>
                <w:szCs w:val="24"/>
              </w:rPr>
              <w:t>St. 0.100 v.s.</w:t>
            </w:r>
          </w:p>
          <w:p w14:paraId="5982D423" w14:textId="77777777" w:rsidR="00CF3D21" w:rsidRPr="00F0188F" w:rsidRDefault="00CF3D21" w:rsidP="004939C6">
            <w:pPr>
              <w:spacing w:line="288" w:lineRule="auto"/>
              <w:rPr>
                <w:color w:val="FF0000"/>
              </w:rPr>
            </w:pPr>
            <w:r w:rsidRPr="00F0188F">
              <w:rPr>
                <w:color w:val="FF0000"/>
              </w:rPr>
              <w:t>Privat vej afbrydes.</w:t>
            </w:r>
          </w:p>
          <w:p w14:paraId="0B11265F" w14:textId="77777777" w:rsidR="00CF3D21" w:rsidRPr="00F0188F" w:rsidRDefault="00CF3D21" w:rsidP="004939C6">
            <w:pPr>
              <w:spacing w:line="288" w:lineRule="auto"/>
              <w:rPr>
                <w:color w:val="FF0000"/>
              </w:rPr>
            </w:pPr>
          </w:p>
          <w:p w14:paraId="2BF9D451"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0.150 </w:t>
            </w:r>
          </w:p>
          <w:p w14:paraId="2A52FE0B" w14:textId="77777777" w:rsidR="00CF3D21" w:rsidRPr="00F0188F" w:rsidRDefault="00CF3D21" w:rsidP="004939C6">
            <w:pPr>
              <w:spacing w:line="288" w:lineRule="auto"/>
              <w:rPr>
                <w:color w:val="FF0000"/>
              </w:rPr>
            </w:pPr>
            <w:r w:rsidRPr="00F0188F">
              <w:rPr>
                <w:color w:val="FF0000"/>
              </w:rPr>
              <w:t>Adgang til matr.nr. 11g Xxxxxxx Hdg., Yyyyyyyy retableres.</w:t>
            </w:r>
          </w:p>
          <w:p w14:paraId="4CE8C4EF" w14:textId="77777777" w:rsidR="00CF3D21" w:rsidRPr="00F0188F" w:rsidRDefault="00CF3D21" w:rsidP="004939C6">
            <w:pPr>
              <w:spacing w:line="288" w:lineRule="auto"/>
              <w:rPr>
                <w:color w:val="FF0000"/>
              </w:rPr>
            </w:pPr>
          </w:p>
          <w:p w14:paraId="18D7F5F8"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0.400 </w:t>
            </w:r>
          </w:p>
          <w:p w14:paraId="3003E936" w14:textId="77777777" w:rsidR="00CF3D21" w:rsidRPr="00F0188F" w:rsidRDefault="00CF3D21" w:rsidP="004939C6">
            <w:pPr>
              <w:spacing w:line="288" w:lineRule="auto"/>
              <w:rPr>
                <w:color w:val="FF0000"/>
              </w:rPr>
            </w:pPr>
            <w:r w:rsidRPr="00F0188F">
              <w:rPr>
                <w:color w:val="FF0000"/>
              </w:rPr>
              <w:t>Pilevej videreføres i eksisterende Pilevej.</w:t>
            </w:r>
          </w:p>
          <w:p w14:paraId="21168659" w14:textId="77777777" w:rsidR="00CF3D21" w:rsidRPr="00F0188F" w:rsidRDefault="00CF3D21" w:rsidP="004939C6">
            <w:pPr>
              <w:spacing w:line="288" w:lineRule="auto"/>
              <w:rPr>
                <w:color w:val="FF0000"/>
              </w:rPr>
            </w:pPr>
          </w:p>
        </w:tc>
      </w:tr>
      <w:tr w:rsidR="00CF3D21" w:rsidRPr="00F0188F" w14:paraId="13AE64D0" w14:textId="77777777" w:rsidTr="004939C6">
        <w:tc>
          <w:tcPr>
            <w:tcW w:w="850" w:type="dxa"/>
            <w:shd w:val="clear" w:color="auto" w:fill="auto"/>
          </w:tcPr>
          <w:p w14:paraId="6ACD213E" w14:textId="77777777" w:rsidR="00CF3D21" w:rsidRPr="00F0188F" w:rsidRDefault="00CF3D21" w:rsidP="004939C6">
            <w:pPr>
              <w:spacing w:line="288" w:lineRule="auto"/>
              <w:rPr>
                <w:color w:val="FF0000"/>
              </w:rPr>
            </w:pPr>
          </w:p>
        </w:tc>
        <w:tc>
          <w:tcPr>
            <w:tcW w:w="8220" w:type="dxa"/>
            <w:gridSpan w:val="2"/>
            <w:shd w:val="clear" w:color="auto" w:fill="auto"/>
          </w:tcPr>
          <w:p w14:paraId="5A813870" w14:textId="77777777" w:rsidR="00CF3D21" w:rsidRPr="00A35878" w:rsidRDefault="00CF3D21" w:rsidP="004939C6">
            <w:pPr>
              <w:spacing w:line="288" w:lineRule="auto"/>
              <w:rPr>
                <w:b/>
                <w:bCs/>
                <w:color w:val="FF0000"/>
                <w:sz w:val="24"/>
                <w:szCs w:val="24"/>
              </w:rPr>
            </w:pPr>
            <w:r w:rsidRPr="00A35878">
              <w:rPr>
                <w:b/>
                <w:bCs/>
                <w:color w:val="FF0000"/>
                <w:sz w:val="24"/>
                <w:szCs w:val="24"/>
              </w:rPr>
              <w:t>Forlagt Bøgevej fortsat</w:t>
            </w:r>
          </w:p>
          <w:p w14:paraId="2A5F16B4" w14:textId="77777777" w:rsidR="00CF3D21" w:rsidRPr="00A35878" w:rsidRDefault="00CF3D21" w:rsidP="004939C6">
            <w:pPr>
              <w:spacing w:line="288" w:lineRule="auto"/>
              <w:rPr>
                <w:b/>
                <w:bCs/>
                <w:color w:val="FF0000"/>
                <w:sz w:val="24"/>
                <w:szCs w:val="24"/>
              </w:rPr>
            </w:pPr>
            <w:r w:rsidRPr="00A35878">
              <w:rPr>
                <w:b/>
                <w:bCs/>
                <w:color w:val="FF0000"/>
                <w:sz w:val="24"/>
                <w:szCs w:val="24"/>
              </w:rPr>
              <w:t>St. 0.330</w:t>
            </w:r>
          </w:p>
          <w:p w14:paraId="1CF6AE17" w14:textId="77777777" w:rsidR="00CF3D21" w:rsidRPr="00F0188F" w:rsidRDefault="00CF3D21" w:rsidP="004939C6">
            <w:pPr>
              <w:spacing w:line="288" w:lineRule="auto"/>
              <w:rPr>
                <w:color w:val="FF0000"/>
              </w:rPr>
            </w:pPr>
            <w:r w:rsidRPr="00F0188F">
              <w:rPr>
                <w:color w:val="FF0000"/>
              </w:rPr>
              <w:t>Forlagt Bøgevej føres over motorvejen.</w:t>
            </w:r>
            <w:r>
              <w:rPr>
                <w:color w:val="FF0000"/>
              </w:rPr>
              <w:t xml:space="preserve"> </w:t>
            </w:r>
          </w:p>
          <w:p w14:paraId="3E8172C2" w14:textId="77777777" w:rsidR="00CF3D21" w:rsidRPr="00F0188F" w:rsidRDefault="00CF3D21" w:rsidP="004939C6">
            <w:pPr>
              <w:spacing w:line="288" w:lineRule="auto"/>
              <w:rPr>
                <w:color w:val="FF0000"/>
              </w:rPr>
            </w:pPr>
          </w:p>
          <w:p w14:paraId="071C647B"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0.400 </w:t>
            </w:r>
            <w:r>
              <w:rPr>
                <w:b/>
                <w:bCs/>
                <w:color w:val="FF0000"/>
                <w:sz w:val="24"/>
                <w:szCs w:val="24"/>
              </w:rPr>
              <w:t>-</w:t>
            </w:r>
            <w:r w:rsidRPr="00A35878">
              <w:rPr>
                <w:b/>
                <w:bCs/>
                <w:color w:val="FF0000"/>
                <w:sz w:val="24"/>
                <w:szCs w:val="24"/>
              </w:rPr>
              <w:t xml:space="preserve"> 0.490 b.s.</w:t>
            </w:r>
          </w:p>
          <w:p w14:paraId="67477AA7" w14:textId="77777777" w:rsidR="00CF3D21" w:rsidRPr="00F0188F" w:rsidRDefault="00CF3D21" w:rsidP="004939C6">
            <w:pPr>
              <w:spacing w:line="288" w:lineRule="auto"/>
              <w:rPr>
                <w:color w:val="FF0000"/>
              </w:rPr>
            </w:pPr>
            <w:r w:rsidRPr="00F0188F">
              <w:rPr>
                <w:color w:val="FF0000"/>
              </w:rPr>
              <w:t>Der etableres parkeringslommer</w:t>
            </w:r>
            <w:r>
              <w:rPr>
                <w:color w:val="FF0000"/>
              </w:rPr>
              <w:t>, i en bredde af op til xx m.</w:t>
            </w:r>
          </w:p>
          <w:p w14:paraId="3C394CCF" w14:textId="77777777" w:rsidR="00CF3D21" w:rsidRPr="00614863" w:rsidRDefault="00CF3D21" w:rsidP="004939C6">
            <w:pPr>
              <w:spacing w:line="288" w:lineRule="auto"/>
              <w:rPr>
                <w:color w:val="FF0000"/>
              </w:rPr>
            </w:pPr>
          </w:p>
          <w:p w14:paraId="7D446980" w14:textId="77777777" w:rsidR="00CF3D21" w:rsidRPr="00A35878" w:rsidRDefault="00CF3D21" w:rsidP="004939C6">
            <w:pPr>
              <w:spacing w:line="288" w:lineRule="auto"/>
              <w:rPr>
                <w:b/>
                <w:bCs/>
                <w:color w:val="FF0000"/>
                <w:sz w:val="24"/>
                <w:szCs w:val="24"/>
              </w:rPr>
            </w:pPr>
            <w:r w:rsidRPr="00A35878">
              <w:rPr>
                <w:b/>
                <w:bCs/>
                <w:color w:val="FF0000"/>
                <w:sz w:val="24"/>
                <w:szCs w:val="24"/>
              </w:rPr>
              <w:lastRenderedPageBreak/>
              <w:t>St. 0.550 v.s.</w:t>
            </w:r>
          </w:p>
          <w:p w14:paraId="44905E91" w14:textId="77777777" w:rsidR="00CF3D21" w:rsidRPr="00F0188F" w:rsidRDefault="00CF3D21" w:rsidP="004939C6">
            <w:pPr>
              <w:spacing w:line="288" w:lineRule="auto"/>
              <w:rPr>
                <w:color w:val="FF0000"/>
              </w:rPr>
            </w:pPr>
            <w:r w:rsidRPr="00F0188F">
              <w:rPr>
                <w:color w:val="FF0000"/>
              </w:rPr>
              <w:t xml:space="preserve">Der anlægges privat fællesvej over matr.nr. 11x, 11y, 11z og 11q Xxxxxx By, Yyyyyyy. Vejen udføres med en </w:t>
            </w:r>
            <w:smartTag w:uri="urn:schemas-microsoft-com:office:smarttags" w:element="metricconverter">
              <w:smartTagPr>
                <w:attr w:name="ProductID" w:val="4,00 m"/>
              </w:smartTagPr>
              <w:r w:rsidRPr="00F0188F">
                <w:rPr>
                  <w:color w:val="FF0000"/>
                </w:rPr>
                <w:t>4,00 m</w:t>
              </w:r>
            </w:smartTag>
            <w:r w:rsidRPr="00F0188F">
              <w:rPr>
                <w:color w:val="FF0000"/>
              </w:rPr>
              <w:t xml:space="preserve"> grusbelagt kørebane og </w:t>
            </w:r>
            <w:smartTag w:uri="urn:schemas-microsoft-com:office:smarttags" w:element="metricconverter">
              <w:smartTagPr>
                <w:attr w:name="ProductID" w:val="0,75 m"/>
              </w:smartTagPr>
              <w:r w:rsidRPr="00F0188F">
                <w:rPr>
                  <w:color w:val="FF0000"/>
                </w:rPr>
                <w:t>0,75 m</w:t>
              </w:r>
            </w:smartTag>
            <w:r w:rsidRPr="00F0188F">
              <w:rPr>
                <w:color w:val="FF0000"/>
              </w:rPr>
              <w:t xml:space="preserve"> yderrabatter. I alt en kronebredde på </w:t>
            </w:r>
            <w:smartTag w:uri="urn:schemas-microsoft-com:office:smarttags" w:element="metricconverter">
              <w:smartTagPr>
                <w:attr w:name="ProductID" w:val="5,50 m"/>
              </w:smartTagPr>
              <w:r w:rsidRPr="00F0188F">
                <w:rPr>
                  <w:color w:val="FF0000"/>
                </w:rPr>
                <w:t>5,50 m</w:t>
              </w:r>
            </w:smartTag>
            <w:r w:rsidRPr="00F0188F">
              <w:rPr>
                <w:color w:val="FF0000"/>
              </w:rPr>
              <w:t>.</w:t>
            </w:r>
          </w:p>
          <w:p w14:paraId="7188BF4F" w14:textId="77777777" w:rsidR="00CF3D21" w:rsidRPr="00F0188F" w:rsidRDefault="00CF3D21" w:rsidP="004939C6">
            <w:pPr>
              <w:spacing w:line="288" w:lineRule="auto"/>
              <w:rPr>
                <w:color w:val="FF0000"/>
              </w:rPr>
            </w:pPr>
          </w:p>
          <w:p w14:paraId="2620235A" w14:textId="77777777" w:rsidR="00CF3D21" w:rsidRPr="00F0188F" w:rsidRDefault="00CF3D21" w:rsidP="004939C6">
            <w:pPr>
              <w:spacing w:line="288" w:lineRule="auto"/>
              <w:rPr>
                <w:color w:val="FF0000"/>
              </w:rPr>
            </w:pPr>
            <w:r w:rsidRPr="00F0188F">
              <w:rPr>
                <w:color w:val="FF0000"/>
              </w:rPr>
              <w:t>Den private fællesvej etableres fra Forlagt Bøgevej langs østsiden af skellet mellem matr.nr. 11x og 11y Xxxxxx By, Yyyyyyy mod nord. Herfra går vejen videre mod nord på matr.nr. 11z og forbindes med eksisterende private fællesvej overfor bygningerne på matr.nr. 11q.</w:t>
            </w:r>
          </w:p>
          <w:p w14:paraId="39F8EBAB" w14:textId="77777777" w:rsidR="00CF3D21" w:rsidRPr="00F0188F" w:rsidRDefault="00CF3D21" w:rsidP="004939C6">
            <w:pPr>
              <w:spacing w:line="288" w:lineRule="auto"/>
              <w:rPr>
                <w:color w:val="FF0000"/>
              </w:rPr>
            </w:pPr>
          </w:p>
          <w:p w14:paraId="1D75CCE6" w14:textId="77777777" w:rsidR="00CF3D21" w:rsidRPr="00F0188F" w:rsidRDefault="00CF3D21" w:rsidP="004939C6">
            <w:pPr>
              <w:spacing w:line="288" w:lineRule="auto"/>
              <w:rPr>
                <w:color w:val="FF0000"/>
                <w:sz w:val="28"/>
                <w:szCs w:val="28"/>
              </w:rPr>
            </w:pPr>
            <w:r w:rsidRPr="00F0188F">
              <w:rPr>
                <w:color w:val="FF0000"/>
              </w:rPr>
              <w:t>Der gives vejret til ejere af matr.nr. 11q, 11x, 11y og 11z Xxxxxx By, Yyyyyyy</w:t>
            </w:r>
          </w:p>
          <w:p w14:paraId="4B425BDC" w14:textId="77777777" w:rsidR="00CF3D21" w:rsidRPr="00F0188F" w:rsidRDefault="00CF3D21" w:rsidP="004939C6">
            <w:pPr>
              <w:spacing w:line="288" w:lineRule="auto"/>
              <w:rPr>
                <w:color w:val="FF0000"/>
              </w:rPr>
            </w:pPr>
          </w:p>
          <w:p w14:paraId="4BCAEBA0" w14:textId="77777777" w:rsidR="00CF3D21" w:rsidRPr="00A35878" w:rsidRDefault="00CF3D21" w:rsidP="004939C6">
            <w:pPr>
              <w:spacing w:line="288" w:lineRule="auto"/>
              <w:rPr>
                <w:b/>
                <w:bCs/>
                <w:color w:val="FF0000"/>
                <w:sz w:val="24"/>
                <w:szCs w:val="24"/>
              </w:rPr>
            </w:pPr>
            <w:r w:rsidRPr="00A35878">
              <w:rPr>
                <w:b/>
                <w:bCs/>
                <w:color w:val="FF0000"/>
                <w:sz w:val="24"/>
                <w:szCs w:val="24"/>
              </w:rPr>
              <w:t>St. 0.620</w:t>
            </w:r>
          </w:p>
          <w:p w14:paraId="42BE37C2" w14:textId="77777777" w:rsidR="00CF3D21" w:rsidRPr="00F0188F" w:rsidRDefault="00CF3D21" w:rsidP="004939C6">
            <w:pPr>
              <w:spacing w:line="288" w:lineRule="auto"/>
              <w:rPr>
                <w:color w:val="FF0000"/>
              </w:rPr>
            </w:pPr>
            <w:r w:rsidRPr="00F0188F">
              <w:rPr>
                <w:color w:val="FF0000"/>
              </w:rPr>
              <w:t>Forlagt Bøgevej tilsluttes eksisterende Bøgevej.</w:t>
            </w:r>
          </w:p>
          <w:p w14:paraId="166DF721" w14:textId="77777777" w:rsidR="00CF3D21" w:rsidRPr="00614863" w:rsidRDefault="00CF3D21" w:rsidP="004939C6">
            <w:pPr>
              <w:spacing w:line="288" w:lineRule="auto"/>
              <w:rPr>
                <w:color w:val="FF0000"/>
              </w:rPr>
            </w:pPr>
          </w:p>
        </w:tc>
      </w:tr>
      <w:tr w:rsidR="00CF3D21" w:rsidRPr="00F0188F" w14:paraId="53AFCFBF" w14:textId="77777777" w:rsidTr="004939C6">
        <w:tc>
          <w:tcPr>
            <w:tcW w:w="9071" w:type="dxa"/>
            <w:gridSpan w:val="3"/>
            <w:shd w:val="clear" w:color="auto" w:fill="auto"/>
          </w:tcPr>
          <w:p w14:paraId="245E3F67" w14:textId="77777777" w:rsidR="00CF3D21" w:rsidRPr="00A35878" w:rsidRDefault="00CF3D21" w:rsidP="004939C6">
            <w:pPr>
              <w:spacing w:line="288" w:lineRule="auto"/>
              <w:rPr>
                <w:b/>
                <w:bCs/>
                <w:color w:val="FF0000"/>
                <w:sz w:val="24"/>
                <w:szCs w:val="24"/>
              </w:rPr>
            </w:pPr>
            <w:r w:rsidRPr="00A35878">
              <w:rPr>
                <w:b/>
                <w:bCs/>
                <w:color w:val="FF0000"/>
                <w:sz w:val="24"/>
                <w:szCs w:val="24"/>
              </w:rPr>
              <w:lastRenderedPageBreak/>
              <w:t>Motorvejen fortsat</w:t>
            </w:r>
          </w:p>
          <w:p w14:paraId="4EB322F7" w14:textId="77777777" w:rsidR="00CF3D21" w:rsidRPr="00F0188F" w:rsidRDefault="00CF3D21" w:rsidP="004939C6">
            <w:pPr>
              <w:spacing w:line="288" w:lineRule="auto"/>
              <w:rPr>
                <w:color w:val="FF0000"/>
                <w:sz w:val="28"/>
                <w:szCs w:val="28"/>
              </w:rPr>
            </w:pPr>
            <w:r w:rsidRPr="00A35878">
              <w:rPr>
                <w:b/>
                <w:bCs/>
                <w:color w:val="FF0000"/>
                <w:sz w:val="24"/>
                <w:szCs w:val="24"/>
              </w:rPr>
              <w:t>St. 25.400</w:t>
            </w:r>
            <w:r>
              <w:rPr>
                <w:b/>
                <w:bCs/>
                <w:color w:val="FF0000"/>
                <w:sz w:val="24"/>
                <w:szCs w:val="24"/>
              </w:rPr>
              <w:t xml:space="preserve"> </w:t>
            </w:r>
            <w:r w:rsidRPr="00A35878">
              <w:rPr>
                <w:b/>
                <w:bCs/>
                <w:color w:val="FF0000"/>
                <w:sz w:val="24"/>
                <w:szCs w:val="24"/>
              </w:rPr>
              <w:t>-</w:t>
            </w:r>
            <w:r>
              <w:rPr>
                <w:b/>
                <w:bCs/>
                <w:color w:val="FF0000"/>
                <w:sz w:val="24"/>
                <w:szCs w:val="24"/>
              </w:rPr>
              <w:t xml:space="preserve"> </w:t>
            </w:r>
            <w:r w:rsidRPr="00A35878">
              <w:rPr>
                <w:b/>
                <w:bCs/>
                <w:color w:val="FF0000"/>
                <w:sz w:val="24"/>
                <w:szCs w:val="24"/>
              </w:rPr>
              <w:t>25.460 v.s.</w:t>
            </w:r>
            <w:r w:rsidRPr="00F0188F">
              <w:rPr>
                <w:color w:val="FF0000"/>
                <w:sz w:val="28"/>
                <w:szCs w:val="28"/>
              </w:rPr>
              <w:tab/>
            </w:r>
          </w:p>
          <w:p w14:paraId="495141AF" w14:textId="77777777" w:rsidR="00CF3D21" w:rsidRPr="00F0188F" w:rsidRDefault="00CF3D21" w:rsidP="004939C6">
            <w:pPr>
              <w:spacing w:line="288" w:lineRule="auto"/>
              <w:rPr>
                <w:color w:val="FF0000"/>
              </w:rPr>
            </w:pPr>
            <w:r w:rsidRPr="00F0188F">
              <w:rPr>
                <w:color w:val="FF0000"/>
              </w:rPr>
              <w:t>Afskåret areal af matr.nr. 11h Xxxxxxx By, Yyyyyyyyy eksproprieres.</w:t>
            </w:r>
          </w:p>
          <w:p w14:paraId="4D51BC40" w14:textId="77777777" w:rsidR="00CF3D21" w:rsidRPr="00614863" w:rsidRDefault="00CF3D21" w:rsidP="004939C6">
            <w:pPr>
              <w:spacing w:line="288" w:lineRule="auto"/>
              <w:rPr>
                <w:color w:val="FF0000"/>
              </w:rPr>
            </w:pPr>
          </w:p>
        </w:tc>
      </w:tr>
      <w:tr w:rsidR="00CF3D21" w:rsidRPr="00F0188F" w14:paraId="6784E789" w14:textId="77777777" w:rsidTr="004939C6">
        <w:tc>
          <w:tcPr>
            <w:tcW w:w="9071" w:type="dxa"/>
            <w:gridSpan w:val="3"/>
            <w:shd w:val="clear" w:color="auto" w:fill="auto"/>
          </w:tcPr>
          <w:p w14:paraId="1AC1ACD4" w14:textId="77777777" w:rsidR="00CF3D21" w:rsidRPr="00A35878" w:rsidRDefault="00CF3D21" w:rsidP="004939C6">
            <w:pPr>
              <w:spacing w:line="288" w:lineRule="auto"/>
              <w:rPr>
                <w:b/>
                <w:bCs/>
                <w:color w:val="FF0000"/>
                <w:sz w:val="24"/>
                <w:szCs w:val="24"/>
              </w:rPr>
            </w:pPr>
            <w:r w:rsidRPr="00A35878">
              <w:rPr>
                <w:b/>
                <w:bCs/>
                <w:color w:val="FF0000"/>
                <w:sz w:val="24"/>
                <w:szCs w:val="24"/>
              </w:rPr>
              <w:t>Y-KØBING KOMMUNE</w:t>
            </w:r>
          </w:p>
          <w:p w14:paraId="130FFDB6" w14:textId="77777777" w:rsidR="00CF3D21" w:rsidRPr="00614863" w:rsidRDefault="00CF3D21" w:rsidP="004939C6">
            <w:pPr>
              <w:spacing w:line="288" w:lineRule="auto"/>
              <w:rPr>
                <w:b/>
                <w:bCs/>
                <w:color w:val="FF0000"/>
              </w:rPr>
            </w:pPr>
          </w:p>
        </w:tc>
      </w:tr>
      <w:tr w:rsidR="00CF3D21" w:rsidRPr="00F0188F" w14:paraId="132639A2" w14:textId="77777777" w:rsidTr="004939C6">
        <w:tc>
          <w:tcPr>
            <w:tcW w:w="9071" w:type="dxa"/>
            <w:gridSpan w:val="3"/>
            <w:shd w:val="clear" w:color="auto" w:fill="auto"/>
          </w:tcPr>
          <w:p w14:paraId="70B36A5A"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Motorvejen (St. 25.500 </w:t>
            </w:r>
            <w:r>
              <w:rPr>
                <w:b/>
                <w:bCs/>
                <w:color w:val="FF0000"/>
                <w:sz w:val="24"/>
                <w:szCs w:val="24"/>
              </w:rPr>
              <w:t>-</w:t>
            </w:r>
            <w:r w:rsidRPr="00A35878">
              <w:rPr>
                <w:b/>
                <w:bCs/>
                <w:color w:val="FF0000"/>
                <w:sz w:val="24"/>
                <w:szCs w:val="24"/>
              </w:rPr>
              <w:t xml:space="preserve"> 25.900)</w:t>
            </w:r>
          </w:p>
          <w:p w14:paraId="2E03FB01" w14:textId="77777777" w:rsidR="00CF3D21" w:rsidRPr="00614863" w:rsidRDefault="00CF3D21" w:rsidP="004939C6">
            <w:pPr>
              <w:spacing w:line="288" w:lineRule="auto"/>
              <w:rPr>
                <w:b/>
                <w:bCs/>
                <w:color w:val="FF0000"/>
                <w:sz w:val="24"/>
                <w:szCs w:val="24"/>
              </w:rPr>
            </w:pPr>
            <w:r w:rsidRPr="00614863">
              <w:rPr>
                <w:b/>
                <w:bCs/>
                <w:color w:val="FF0000"/>
                <w:sz w:val="24"/>
                <w:szCs w:val="24"/>
              </w:rPr>
              <w:t>St. 25.510 h.s.</w:t>
            </w:r>
          </w:p>
          <w:p w14:paraId="69C11606" w14:textId="77777777" w:rsidR="00CF3D21" w:rsidRPr="00F0188F" w:rsidRDefault="00CF3D21" w:rsidP="004939C6">
            <w:pPr>
              <w:spacing w:line="288" w:lineRule="auto"/>
              <w:rPr>
                <w:color w:val="FF0000"/>
              </w:rPr>
            </w:pPr>
            <w:r w:rsidRPr="00F0188F">
              <w:rPr>
                <w:color w:val="FF0000"/>
              </w:rPr>
              <w:t>Der etableres et regnvandsbassin/nedsivningsbassin/okkerbassin.</w:t>
            </w:r>
          </w:p>
          <w:p w14:paraId="2F76DB04" w14:textId="77777777" w:rsidR="00CF3D21" w:rsidRPr="00614863" w:rsidRDefault="00CF3D21" w:rsidP="004939C6">
            <w:pPr>
              <w:spacing w:line="288" w:lineRule="auto"/>
              <w:rPr>
                <w:color w:val="FF0000"/>
              </w:rPr>
            </w:pPr>
          </w:p>
          <w:p w14:paraId="7DBD0570"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25.510 </w:t>
            </w:r>
            <w:r>
              <w:rPr>
                <w:b/>
                <w:bCs/>
                <w:color w:val="FF0000"/>
                <w:sz w:val="24"/>
                <w:szCs w:val="24"/>
              </w:rPr>
              <w:t>-</w:t>
            </w:r>
            <w:r w:rsidRPr="00A35878">
              <w:rPr>
                <w:b/>
                <w:bCs/>
                <w:color w:val="FF0000"/>
                <w:sz w:val="24"/>
                <w:szCs w:val="24"/>
              </w:rPr>
              <w:t xml:space="preserve"> 25.660 h.s. </w:t>
            </w:r>
          </w:p>
          <w:p w14:paraId="5786837C" w14:textId="77777777" w:rsidR="00CF3D21" w:rsidRPr="00F0188F" w:rsidRDefault="00CF3D21" w:rsidP="004939C6">
            <w:pPr>
              <w:spacing w:line="288" w:lineRule="auto"/>
              <w:rPr>
                <w:color w:val="FF0000"/>
              </w:rPr>
            </w:pPr>
            <w:r w:rsidRPr="00F0188F">
              <w:rPr>
                <w:color w:val="FF0000"/>
              </w:rPr>
              <w:t>Der etableres en afvandingsledning fra regnvandsbassinnet til xxbækken. Ledningen føres over matr.nr. 12f og 13 g Xxxx By, Yyyyy.</w:t>
            </w:r>
          </w:p>
          <w:p w14:paraId="5E6F182B" w14:textId="77777777" w:rsidR="00CF3D21" w:rsidRPr="00614863" w:rsidRDefault="00CF3D21" w:rsidP="004939C6">
            <w:pPr>
              <w:spacing w:line="288" w:lineRule="auto"/>
              <w:rPr>
                <w:color w:val="FF0000"/>
              </w:rPr>
            </w:pPr>
          </w:p>
          <w:p w14:paraId="66FF0794"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25.650 </w:t>
            </w:r>
            <w:r>
              <w:rPr>
                <w:b/>
                <w:bCs/>
                <w:color w:val="FF0000"/>
                <w:sz w:val="24"/>
                <w:szCs w:val="24"/>
              </w:rPr>
              <w:t>-</w:t>
            </w:r>
            <w:r w:rsidRPr="00A35878">
              <w:rPr>
                <w:b/>
                <w:bCs/>
                <w:color w:val="FF0000"/>
                <w:sz w:val="24"/>
                <w:szCs w:val="24"/>
              </w:rPr>
              <w:t xml:space="preserve"> 25.750 </w:t>
            </w:r>
          </w:p>
          <w:p w14:paraId="60D2B06D" w14:textId="77777777" w:rsidR="00CF3D21" w:rsidRPr="00F0188F" w:rsidRDefault="00CF3D21" w:rsidP="004939C6">
            <w:pPr>
              <w:spacing w:line="288" w:lineRule="auto"/>
              <w:rPr>
                <w:color w:val="FF0000"/>
              </w:rPr>
            </w:pPr>
            <w:r w:rsidRPr="00F0188F">
              <w:rPr>
                <w:color w:val="FF0000"/>
              </w:rPr>
              <w:t xml:space="preserve">Der etableres en ca. </w:t>
            </w:r>
            <w:smartTag w:uri="urn:schemas-microsoft-com:office:smarttags" w:element="metricconverter">
              <w:smartTagPr>
                <w:attr w:name="ProductID" w:val="100 m"/>
              </w:smartTagPr>
              <w:r w:rsidRPr="00F0188F">
                <w:rPr>
                  <w:color w:val="FF0000"/>
                </w:rPr>
                <w:t>100 m</w:t>
              </w:r>
            </w:smartTag>
            <w:r w:rsidRPr="00F0188F">
              <w:rPr>
                <w:color w:val="FF0000"/>
              </w:rPr>
              <w:t xml:space="preserve"> lang dalbro over dalen for Fiske Bæk.</w:t>
            </w:r>
          </w:p>
          <w:p w14:paraId="0DC72283" w14:textId="77777777" w:rsidR="00CF3D21" w:rsidRPr="00F0188F" w:rsidRDefault="00CF3D21" w:rsidP="004939C6">
            <w:pPr>
              <w:spacing w:line="288" w:lineRule="auto"/>
              <w:rPr>
                <w:color w:val="FF0000"/>
              </w:rPr>
            </w:pPr>
          </w:p>
          <w:p w14:paraId="2B83B80F" w14:textId="77777777" w:rsidR="00CF3D21" w:rsidRPr="00A35878" w:rsidRDefault="00CF3D21" w:rsidP="004939C6">
            <w:pPr>
              <w:spacing w:line="288" w:lineRule="auto"/>
              <w:rPr>
                <w:b/>
                <w:bCs/>
                <w:color w:val="FF0000"/>
                <w:sz w:val="24"/>
                <w:szCs w:val="24"/>
              </w:rPr>
            </w:pPr>
            <w:r w:rsidRPr="00A35878">
              <w:rPr>
                <w:b/>
                <w:bCs/>
                <w:color w:val="FF0000"/>
                <w:sz w:val="24"/>
                <w:szCs w:val="24"/>
              </w:rPr>
              <w:t>St. 25.700</w:t>
            </w:r>
          </w:p>
          <w:p w14:paraId="7738E153" w14:textId="77777777" w:rsidR="00CF3D21" w:rsidRPr="00F0188F" w:rsidRDefault="00CF3D21" w:rsidP="004939C6">
            <w:pPr>
              <w:spacing w:line="288" w:lineRule="auto"/>
              <w:rPr>
                <w:color w:val="FF0000"/>
              </w:rPr>
            </w:pPr>
            <w:r w:rsidRPr="00F0188F">
              <w:rPr>
                <w:color w:val="FF0000"/>
              </w:rPr>
              <w:t xml:space="preserve">Den kommunale sti, Skovstien, forlægges og føres under motorvejen. </w:t>
            </w:r>
          </w:p>
          <w:p w14:paraId="5C29311A" w14:textId="77777777" w:rsidR="00CF3D21" w:rsidRPr="00F0188F" w:rsidRDefault="00CF3D21" w:rsidP="004939C6">
            <w:pPr>
              <w:spacing w:line="288" w:lineRule="auto"/>
              <w:rPr>
                <w:color w:val="FF0000"/>
              </w:rPr>
            </w:pPr>
            <w:r w:rsidRPr="00F0188F">
              <w:rPr>
                <w:color w:val="FF0000"/>
              </w:rPr>
              <w:t xml:space="preserve">Skovstien anlægges med </w:t>
            </w:r>
            <w:smartTag w:uri="urn:schemas-microsoft-com:office:smarttags" w:element="metricconverter">
              <w:smartTagPr>
                <w:attr w:name="ProductID" w:val="3,00 m"/>
              </w:smartTagPr>
              <w:r w:rsidRPr="00F0188F">
                <w:rPr>
                  <w:color w:val="FF0000"/>
                </w:rPr>
                <w:t>3,00 m</w:t>
              </w:r>
            </w:smartTag>
            <w:r w:rsidRPr="00F0188F">
              <w:rPr>
                <w:color w:val="FF0000"/>
              </w:rPr>
              <w:t xml:space="preserve"> grusbelægning og </w:t>
            </w:r>
            <w:smartTag w:uri="urn:schemas-microsoft-com:office:smarttags" w:element="metricconverter">
              <w:smartTagPr>
                <w:attr w:name="ProductID" w:val="0,50 m"/>
              </w:smartTagPr>
              <w:r w:rsidRPr="00F0188F">
                <w:rPr>
                  <w:color w:val="FF0000"/>
                </w:rPr>
                <w:t>0,50 m</w:t>
              </w:r>
            </w:smartTag>
            <w:r w:rsidRPr="00F0188F">
              <w:rPr>
                <w:color w:val="FF0000"/>
              </w:rPr>
              <w:t xml:space="preserve"> yderrabatter. I alt en kronebredde på </w:t>
            </w:r>
            <w:smartTag w:uri="urn:schemas-microsoft-com:office:smarttags" w:element="metricconverter">
              <w:smartTagPr>
                <w:attr w:name="ProductID" w:val="4,00 m"/>
              </w:smartTagPr>
              <w:r w:rsidRPr="00F0188F">
                <w:rPr>
                  <w:color w:val="FF0000"/>
                </w:rPr>
                <w:t>4,00 m</w:t>
              </w:r>
            </w:smartTag>
            <w:r w:rsidRPr="00F0188F">
              <w:rPr>
                <w:color w:val="FF0000"/>
              </w:rPr>
              <w:t>.</w:t>
            </w:r>
          </w:p>
          <w:p w14:paraId="334D8757" w14:textId="77777777" w:rsidR="00CF3D21" w:rsidRPr="00F0188F" w:rsidRDefault="00CF3D21" w:rsidP="004939C6">
            <w:pPr>
              <w:spacing w:line="288" w:lineRule="auto"/>
              <w:rPr>
                <w:color w:val="FF0000"/>
              </w:rPr>
            </w:pPr>
          </w:p>
          <w:p w14:paraId="404DE6BA"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25.750 </w:t>
            </w:r>
            <w:r>
              <w:rPr>
                <w:b/>
                <w:bCs/>
                <w:color w:val="FF0000"/>
                <w:sz w:val="24"/>
                <w:szCs w:val="24"/>
              </w:rPr>
              <w:t>-</w:t>
            </w:r>
            <w:r w:rsidRPr="00A35878">
              <w:rPr>
                <w:b/>
                <w:bCs/>
                <w:color w:val="FF0000"/>
                <w:sz w:val="24"/>
                <w:szCs w:val="24"/>
              </w:rPr>
              <w:t xml:space="preserve"> 25.950 v.s.</w:t>
            </w:r>
          </w:p>
          <w:p w14:paraId="07994A69" w14:textId="77777777" w:rsidR="00CF3D21" w:rsidRPr="00F0188F" w:rsidRDefault="00CF3D21" w:rsidP="004939C6">
            <w:pPr>
              <w:spacing w:line="288" w:lineRule="auto"/>
              <w:rPr>
                <w:color w:val="FF0000"/>
              </w:rPr>
            </w:pPr>
            <w:r w:rsidRPr="00F0188F">
              <w:rPr>
                <w:color w:val="FF0000"/>
              </w:rPr>
              <w:t>Der etableres en 3,0 m høj støjskærm.</w:t>
            </w:r>
          </w:p>
          <w:p w14:paraId="1EC853A5" w14:textId="77777777" w:rsidR="00CF3D21" w:rsidRPr="00F0188F" w:rsidRDefault="00CF3D21" w:rsidP="004939C6">
            <w:pPr>
              <w:spacing w:line="288" w:lineRule="auto"/>
              <w:rPr>
                <w:color w:val="FF0000"/>
              </w:rPr>
            </w:pPr>
          </w:p>
          <w:p w14:paraId="063DAEF2" w14:textId="77777777" w:rsidR="00CF3D21" w:rsidRPr="00A35878" w:rsidRDefault="00CF3D21" w:rsidP="004939C6">
            <w:pPr>
              <w:spacing w:line="288" w:lineRule="auto"/>
              <w:rPr>
                <w:b/>
                <w:bCs/>
                <w:color w:val="FF0000"/>
                <w:sz w:val="24"/>
                <w:szCs w:val="24"/>
              </w:rPr>
            </w:pPr>
            <w:r w:rsidRPr="00A35878">
              <w:rPr>
                <w:b/>
                <w:bCs/>
                <w:color w:val="FF0000"/>
                <w:sz w:val="24"/>
                <w:szCs w:val="24"/>
              </w:rPr>
              <w:t>St. 26.150</w:t>
            </w:r>
          </w:p>
          <w:p w14:paraId="076D30C4" w14:textId="77777777" w:rsidR="00CF3D21" w:rsidRPr="00F0188F" w:rsidRDefault="00CF3D21" w:rsidP="004939C6">
            <w:pPr>
              <w:spacing w:line="288" w:lineRule="auto"/>
              <w:rPr>
                <w:color w:val="FF0000"/>
              </w:rPr>
            </w:pPr>
            <w:r w:rsidRPr="00F0188F">
              <w:rPr>
                <w:color w:val="FF0000"/>
              </w:rPr>
              <w:t>Der etableres en faunaunderføring til rådyr med en indvendig frihøjde på 4,0 m og en indvendig bredde på 10,0 m.</w:t>
            </w:r>
          </w:p>
          <w:p w14:paraId="02F4812F" w14:textId="77777777" w:rsidR="00CF3D21" w:rsidRPr="00F0188F" w:rsidRDefault="00CF3D21" w:rsidP="004939C6">
            <w:pPr>
              <w:spacing w:line="288" w:lineRule="auto"/>
              <w:rPr>
                <w:color w:val="FF0000"/>
              </w:rPr>
            </w:pPr>
          </w:p>
          <w:p w14:paraId="790CA177" w14:textId="77777777" w:rsidR="00CF3D21" w:rsidRPr="00A35878" w:rsidRDefault="00CF3D21" w:rsidP="004939C6">
            <w:pPr>
              <w:spacing w:line="288" w:lineRule="auto"/>
              <w:rPr>
                <w:b/>
                <w:bCs/>
                <w:color w:val="FF0000"/>
                <w:sz w:val="24"/>
                <w:szCs w:val="24"/>
              </w:rPr>
            </w:pPr>
            <w:r w:rsidRPr="00A35878">
              <w:rPr>
                <w:b/>
                <w:bCs/>
                <w:color w:val="FF0000"/>
                <w:sz w:val="24"/>
                <w:szCs w:val="24"/>
              </w:rPr>
              <w:t>St. 26.350 h.s.</w:t>
            </w:r>
          </w:p>
          <w:p w14:paraId="749B57AD" w14:textId="77777777" w:rsidR="00CF3D21" w:rsidRPr="00F0188F" w:rsidRDefault="00CF3D21" w:rsidP="004939C6">
            <w:pPr>
              <w:spacing w:line="288" w:lineRule="auto"/>
              <w:rPr>
                <w:color w:val="FF0000"/>
              </w:rPr>
            </w:pPr>
            <w:r w:rsidRPr="00F0188F">
              <w:rPr>
                <w:color w:val="FF0000"/>
              </w:rPr>
              <w:t>Privat fællesvej</w:t>
            </w:r>
            <w:r>
              <w:rPr>
                <w:color w:val="FF0000"/>
              </w:rPr>
              <w:t xml:space="preserve"> ifølge</w:t>
            </w:r>
            <w:r w:rsidRPr="00F0188F">
              <w:rPr>
                <w:color w:val="FF0000"/>
              </w:rPr>
              <w:t xml:space="preserve"> matrikelkortet </w:t>
            </w:r>
            <w:r>
              <w:rPr>
                <w:color w:val="FF0000"/>
              </w:rPr>
              <w:t xml:space="preserve">på matr.nr. xx, yy, zz </w:t>
            </w:r>
            <w:r w:rsidRPr="00F0188F">
              <w:rPr>
                <w:color w:val="FF0000"/>
              </w:rPr>
              <w:t>Xxxxxx By, Yyyyyyy afbrydes.</w:t>
            </w:r>
          </w:p>
          <w:p w14:paraId="067F8BF3" w14:textId="77777777" w:rsidR="00CF3D21" w:rsidRPr="00F0188F" w:rsidRDefault="00CF3D21" w:rsidP="004939C6">
            <w:pPr>
              <w:spacing w:line="288" w:lineRule="auto"/>
              <w:rPr>
                <w:color w:val="FF0000"/>
              </w:rPr>
            </w:pPr>
          </w:p>
          <w:p w14:paraId="6628A5BE"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26.650 </w:t>
            </w:r>
            <w:r>
              <w:rPr>
                <w:b/>
                <w:bCs/>
                <w:color w:val="FF0000"/>
                <w:sz w:val="24"/>
                <w:szCs w:val="24"/>
              </w:rPr>
              <w:t>-</w:t>
            </w:r>
            <w:r w:rsidRPr="00A35878">
              <w:rPr>
                <w:b/>
                <w:bCs/>
                <w:color w:val="FF0000"/>
                <w:sz w:val="24"/>
                <w:szCs w:val="24"/>
              </w:rPr>
              <w:t xml:space="preserve"> 26.700 </w:t>
            </w:r>
          </w:p>
          <w:p w14:paraId="406B5A44" w14:textId="77777777" w:rsidR="00CF3D21" w:rsidRPr="00F0188F" w:rsidRDefault="00CF3D21" w:rsidP="004939C6">
            <w:pPr>
              <w:spacing w:line="288" w:lineRule="auto"/>
              <w:rPr>
                <w:color w:val="FF0000"/>
              </w:rPr>
            </w:pPr>
            <w:r w:rsidRPr="00F0188F">
              <w:rPr>
                <w:color w:val="FF0000"/>
              </w:rPr>
              <w:t>Offentligt vandløb, xxx åen forlægges og føres under motorvejen. På motorvejens venstre side forlægges vandløbet som åbent vandløb, og på motorvejens højre side rørlægges vandløbet.</w:t>
            </w:r>
          </w:p>
          <w:p w14:paraId="7172C049" w14:textId="77777777" w:rsidR="00CF3D21" w:rsidRPr="00F0188F" w:rsidRDefault="00CF3D21" w:rsidP="004939C6">
            <w:pPr>
              <w:spacing w:line="288" w:lineRule="auto"/>
              <w:rPr>
                <w:color w:val="FF0000"/>
              </w:rPr>
            </w:pPr>
          </w:p>
          <w:p w14:paraId="5A47ABB3" w14:textId="77777777" w:rsidR="00CF3D21" w:rsidRPr="00A35878" w:rsidRDefault="00CF3D21" w:rsidP="004939C6">
            <w:pPr>
              <w:spacing w:line="288" w:lineRule="auto"/>
              <w:rPr>
                <w:b/>
                <w:bCs/>
                <w:color w:val="FF0000"/>
                <w:sz w:val="24"/>
                <w:szCs w:val="24"/>
              </w:rPr>
            </w:pPr>
            <w:r w:rsidRPr="00A35878">
              <w:rPr>
                <w:b/>
                <w:bCs/>
                <w:color w:val="FF0000"/>
                <w:sz w:val="24"/>
                <w:szCs w:val="24"/>
              </w:rPr>
              <w:t xml:space="preserve">St. 26.750 </w:t>
            </w:r>
            <w:r>
              <w:rPr>
                <w:b/>
                <w:bCs/>
                <w:color w:val="FF0000"/>
                <w:sz w:val="24"/>
                <w:szCs w:val="24"/>
              </w:rPr>
              <w:t>-</w:t>
            </w:r>
            <w:r w:rsidRPr="00A35878">
              <w:rPr>
                <w:b/>
                <w:bCs/>
                <w:color w:val="FF0000"/>
                <w:sz w:val="24"/>
                <w:szCs w:val="24"/>
              </w:rPr>
              <w:t xml:space="preserve"> 26.950 v.s.</w:t>
            </w:r>
          </w:p>
          <w:p w14:paraId="0A92E38C" w14:textId="77777777" w:rsidR="00CF3D21" w:rsidRPr="00F0188F" w:rsidRDefault="00CF3D21" w:rsidP="004939C6">
            <w:pPr>
              <w:spacing w:line="288" w:lineRule="auto"/>
              <w:rPr>
                <w:color w:val="FF0000"/>
              </w:rPr>
            </w:pPr>
            <w:r w:rsidRPr="00F0188F">
              <w:rPr>
                <w:color w:val="FF0000"/>
              </w:rPr>
              <w:t>Der etableres støttevæg.</w:t>
            </w:r>
          </w:p>
          <w:p w14:paraId="40302C74" w14:textId="77777777" w:rsidR="00CF3D21" w:rsidRPr="00614863" w:rsidRDefault="00CF3D21" w:rsidP="004939C6">
            <w:pPr>
              <w:spacing w:line="288" w:lineRule="auto"/>
              <w:rPr>
                <w:color w:val="FF0000"/>
              </w:rPr>
            </w:pPr>
          </w:p>
        </w:tc>
      </w:tr>
      <w:tr w:rsidR="00CF3D21" w:rsidRPr="00F0188F" w14:paraId="39C081BC" w14:textId="77777777" w:rsidTr="004939C6">
        <w:tc>
          <w:tcPr>
            <w:tcW w:w="850" w:type="dxa"/>
            <w:shd w:val="clear" w:color="auto" w:fill="auto"/>
          </w:tcPr>
          <w:p w14:paraId="3C7DA703" w14:textId="77777777" w:rsidR="00CF3D21" w:rsidRPr="00F0188F" w:rsidRDefault="00CF3D21" w:rsidP="004939C6">
            <w:pPr>
              <w:spacing w:line="288" w:lineRule="auto"/>
              <w:rPr>
                <w:color w:val="FF0000"/>
              </w:rPr>
            </w:pPr>
          </w:p>
        </w:tc>
        <w:tc>
          <w:tcPr>
            <w:tcW w:w="850" w:type="dxa"/>
            <w:shd w:val="clear" w:color="auto" w:fill="auto"/>
          </w:tcPr>
          <w:p w14:paraId="3B7CE98B" w14:textId="77777777" w:rsidR="00CF3D21" w:rsidRPr="00F0188F" w:rsidRDefault="00CF3D21" w:rsidP="004939C6">
            <w:pPr>
              <w:spacing w:line="288" w:lineRule="auto"/>
              <w:rPr>
                <w:color w:val="FF0000"/>
              </w:rPr>
            </w:pPr>
          </w:p>
        </w:tc>
        <w:tc>
          <w:tcPr>
            <w:tcW w:w="7370" w:type="dxa"/>
            <w:shd w:val="clear" w:color="auto" w:fill="auto"/>
          </w:tcPr>
          <w:p w14:paraId="42184FF7" w14:textId="77777777" w:rsidR="00CF3D21" w:rsidRPr="00F0188F" w:rsidRDefault="00CF3D21" w:rsidP="004939C6">
            <w:pPr>
              <w:spacing w:line="288" w:lineRule="auto"/>
              <w:rPr>
                <w:color w:val="FF0000"/>
                <w:sz w:val="28"/>
                <w:szCs w:val="28"/>
              </w:rPr>
            </w:pPr>
          </w:p>
        </w:tc>
      </w:tr>
    </w:tbl>
    <w:p w14:paraId="293DDC52" w14:textId="77777777" w:rsidR="00CF3D21" w:rsidRDefault="00CF3D21" w:rsidP="00CF3D21">
      <w:pPr>
        <w:pStyle w:val="Overskrift1"/>
        <w:ind w:left="340" w:hanging="340"/>
        <w:rPr>
          <w:lang w:eastAsia="da-DK"/>
        </w:rPr>
      </w:pPr>
      <w:bookmarkStart w:id="38" w:name="_Toc23404081"/>
      <w:bookmarkStart w:id="39" w:name="_Toc34212231"/>
      <w:r>
        <w:rPr>
          <w:lang w:eastAsia="da-DK"/>
        </w:rPr>
        <w:t>Dokumentstyring</w:t>
      </w:r>
      <w:bookmarkEnd w:id="38"/>
      <w:bookmarkEnd w:id="39"/>
    </w:p>
    <w:p w14:paraId="4539F328" w14:textId="77777777" w:rsidR="00CF3D21" w:rsidRDefault="00CF3D21" w:rsidP="00CF3D21">
      <w:pPr>
        <w:rPr>
          <w:color w:val="FF0000"/>
          <w:lang w:eastAsia="da-DK"/>
        </w:rPr>
      </w:pPr>
      <w:r w:rsidRPr="008032F7">
        <w:rPr>
          <w:color w:val="FF0000"/>
          <w:lang w:eastAsia="da-DK"/>
        </w:rPr>
        <w:t>Nedenstående tabel slettes ved brug af dette paradigme</w:t>
      </w:r>
    </w:p>
    <w:p w14:paraId="5B32164D" w14:textId="77777777" w:rsidR="00CF3D21" w:rsidRDefault="00CF3D21" w:rsidP="00CF3D21">
      <w:bookmarkStart w:id="40" w:name="_Hlk97562782"/>
    </w:p>
    <w:tbl>
      <w:tblPr>
        <w:tblStyle w:val="Typografi1"/>
        <w:tblW w:w="5000" w:type="pct"/>
        <w:tblInd w:w="0" w:type="dxa"/>
        <w:tblLook w:val="04A0" w:firstRow="1" w:lastRow="0" w:firstColumn="1" w:lastColumn="0" w:noHBand="0" w:noVBand="1"/>
      </w:tblPr>
      <w:tblGrid>
        <w:gridCol w:w="1204"/>
        <w:gridCol w:w="1603"/>
        <w:gridCol w:w="1467"/>
        <w:gridCol w:w="1334"/>
        <w:gridCol w:w="1334"/>
        <w:gridCol w:w="1202"/>
        <w:gridCol w:w="1200"/>
      </w:tblGrid>
      <w:tr w:rsidR="00CF3D21" w:rsidRPr="00260080" w14:paraId="782709A1" w14:textId="77777777" w:rsidTr="004939C6">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B8E80D5" w14:textId="77777777" w:rsidR="00CF3D21" w:rsidRPr="00260080" w:rsidRDefault="00CF3D21" w:rsidP="004939C6">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4F144B2" w14:textId="77777777" w:rsidR="00CF3D21" w:rsidRPr="00260080" w:rsidRDefault="00CF3D21" w:rsidP="004939C6">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6E527ED" w14:textId="77777777" w:rsidR="00CF3D21" w:rsidRPr="00260080" w:rsidRDefault="00CF3D21" w:rsidP="004939C6">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039589C" w14:textId="77777777" w:rsidR="00CF3D21" w:rsidRPr="00260080" w:rsidRDefault="00CF3D21" w:rsidP="004939C6">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3092446" w14:textId="77777777" w:rsidR="00CF3D21" w:rsidRPr="00511FD4" w:rsidRDefault="00CF3D21" w:rsidP="004939C6">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0C175D6" w14:textId="77777777" w:rsidR="00CF3D21" w:rsidRDefault="00CF3D21" w:rsidP="004939C6">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8D25581" w14:textId="77777777" w:rsidR="00CF3D21" w:rsidRPr="00260080" w:rsidRDefault="00CF3D21" w:rsidP="004939C6">
            <w:pPr>
              <w:rPr>
                <w:sz w:val="16"/>
                <w:szCs w:val="16"/>
              </w:rPr>
            </w:pPr>
            <w:r>
              <w:rPr>
                <w:sz w:val="16"/>
                <w:szCs w:val="16"/>
              </w:rPr>
              <w:t>Forfatter</w:t>
            </w:r>
          </w:p>
        </w:tc>
      </w:tr>
      <w:tr w:rsidR="00CF3D21" w:rsidRPr="00260080" w14:paraId="39D9CF3C" w14:textId="77777777" w:rsidTr="004939C6">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0183A4EB5BCA4EDFBA68E754DCD7B607"/>
              </w:placeholder>
              <w15:appearance w15:val="hidden"/>
            </w:sdtPr>
            <w:sdtEndPr/>
            <w:sdtContent>
              <w:p w14:paraId="0CA9688B" w14:textId="77777777" w:rsidR="00CF3D21" w:rsidRDefault="00CF3D21" w:rsidP="004939C6">
                <w:pPr>
                  <w:rPr>
                    <w:sz w:val="16"/>
                    <w:szCs w:val="16"/>
                  </w:rPr>
                </w:pPr>
                <w:r>
                  <w:rPr>
                    <w:sz w:val="16"/>
                    <w:szCs w:val="16"/>
                  </w:rPr>
                  <w:t xml:space="preserve">MIAN / </w:t>
                </w:r>
              </w:p>
              <w:p w14:paraId="5A1C4422" w14:textId="77777777" w:rsidR="00CF3D21" w:rsidRPr="00ED26AB" w:rsidRDefault="00CF3D21" w:rsidP="004939C6">
                <w:pPr>
                  <w:rPr>
                    <w:sz w:val="16"/>
                    <w:szCs w:val="16"/>
                  </w:rPr>
                </w:pPr>
                <w:r>
                  <w:rPr>
                    <w:sz w:val="16"/>
                    <w:szCs w:val="16"/>
                  </w:rPr>
                  <w:t>DT-PV-PRV</w:t>
                </w:r>
              </w:p>
            </w:sdtContent>
          </w:sdt>
          <w:sdt>
            <w:sdtPr>
              <w:rPr>
                <w:sz w:val="16"/>
                <w:szCs w:val="16"/>
              </w:rPr>
              <w:id w:val="-1979683120"/>
              <w:placeholder>
                <w:docPart w:val="741ED3BD9A3640A9958AFA300D70894E"/>
              </w:placeholder>
              <w15:appearance w15:val="hidden"/>
            </w:sdtPr>
            <w:sdtEndPr/>
            <w:sdtContent>
              <w:p w14:paraId="096EA991" w14:textId="501FBEFA" w:rsidR="00CF3D21" w:rsidRPr="00ED26AB" w:rsidRDefault="00E76049" w:rsidP="004939C6">
                <w:pPr>
                  <w:rPr>
                    <w:sz w:val="16"/>
                    <w:szCs w:val="16"/>
                  </w:rPr>
                </w:pPr>
                <w:r>
                  <w:rPr>
                    <w:sz w:val="16"/>
                    <w:szCs w:val="16"/>
                  </w:rPr>
                  <w:t>06.01.2025</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820320962"/>
              <w:placeholder>
                <w:docPart w:val="142E32C0593545B7B0C98D6BEBD600EE"/>
              </w:placeholder>
              <w15:appearance w15:val="hidden"/>
            </w:sdtPr>
            <w:sdtEndPr/>
            <w:sdtContent>
              <w:p w14:paraId="756BD1A6" w14:textId="77777777" w:rsidR="00CF3D21" w:rsidRDefault="00CF3D21" w:rsidP="004939C6">
                <w:pPr>
                  <w:rPr>
                    <w:sz w:val="16"/>
                    <w:szCs w:val="16"/>
                  </w:rPr>
                </w:pPr>
                <w:r>
                  <w:rPr>
                    <w:sz w:val="16"/>
                    <w:szCs w:val="16"/>
                  </w:rPr>
                  <w:t xml:space="preserve">DT-PV / </w:t>
                </w:r>
              </w:p>
              <w:p w14:paraId="4456D36D" w14:textId="77777777" w:rsidR="00CF3D21" w:rsidRPr="00ED26AB" w:rsidRDefault="00CF3D21" w:rsidP="004939C6">
                <w:pPr>
                  <w:rPr>
                    <w:sz w:val="16"/>
                    <w:szCs w:val="16"/>
                  </w:rPr>
                </w:pPr>
                <w:r>
                  <w:rPr>
                    <w:sz w:val="16"/>
                    <w:szCs w:val="16"/>
                  </w:rPr>
                  <w:t>fagledelse</w:t>
                </w:r>
              </w:p>
            </w:sdtContent>
          </w:sdt>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0DDD58B33D4A465FBEA1A352E17A6D93"/>
              </w:placeholder>
              <w15:appearance w15:val="hidden"/>
            </w:sdtPr>
            <w:sdtEndPr/>
            <w:sdtContent>
              <w:p w14:paraId="51F9DBD5" w14:textId="77777777" w:rsidR="00CF3D21" w:rsidRPr="00511FD4" w:rsidRDefault="00CF3D21" w:rsidP="004939C6">
                <w:pPr>
                  <w:rPr>
                    <w:sz w:val="16"/>
                    <w:szCs w:val="16"/>
                  </w:rPr>
                </w:pPr>
                <w:r>
                  <w:rPr>
                    <w:sz w:val="16"/>
                    <w:szCs w:val="16"/>
                  </w:rPr>
                  <w:t>Faglige leverancer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7F02AA6DE23C46DCAD90242C24242222"/>
              </w:placeholder>
              <w15:appearance w15:val="hidden"/>
            </w:sdtPr>
            <w:sdtEndPr/>
            <w:sdtContent>
              <w:p w14:paraId="79734F0B" w14:textId="60F624D4" w:rsidR="00CF3D21" w:rsidRPr="00511FD4" w:rsidRDefault="00E76049" w:rsidP="004939C6">
                <w:pPr>
                  <w:rPr>
                    <w:sz w:val="16"/>
                    <w:szCs w:val="16"/>
                  </w:rPr>
                </w:pPr>
                <w:r>
                  <w:rPr>
                    <w:sz w:val="16"/>
                    <w:szCs w:val="16"/>
                  </w:rPr>
                  <w:t>Januar 2027</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7AC62F0" w14:textId="77777777" w:rsidR="00CF3D21" w:rsidRPr="0057405E" w:rsidRDefault="0040526C" w:rsidP="004939C6">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CF3D21">
                  <w:rPr>
                    <w:rFonts w:ascii="MS Gothic" w:eastAsia="MS Gothic" w:hAnsi="MS Gothic" w:hint="eastAsia"/>
                    <w:sz w:val="16"/>
                    <w:szCs w:val="16"/>
                  </w:rPr>
                  <w:t>☐</w:t>
                </w:r>
              </w:sdtContent>
            </w:sdt>
            <w:r w:rsidR="00CF3D21">
              <w:rPr>
                <w:sz w:val="16"/>
                <w:szCs w:val="16"/>
              </w:rPr>
              <w:t xml:space="preserve"> </w:t>
            </w:r>
            <w:sdt>
              <w:sdtPr>
                <w:rPr>
                  <w:sz w:val="16"/>
                  <w:szCs w:val="16"/>
                </w:rPr>
                <w:id w:val="-2054223251"/>
                <w:placeholder>
                  <w:docPart w:val="6522CBDA634743DA81F47383D19A8A2E"/>
                </w:placeholder>
                <w:showingPlcHdr/>
                <w15:appearance w15:val="hidden"/>
              </w:sdtPr>
              <w:sdtEndPr/>
              <w:sdtContent>
                <w:r w:rsidR="00CF3D21" w:rsidRPr="0057405E">
                  <w:rPr>
                    <w:rStyle w:val="Pladsholdertekst"/>
                    <w:sz w:val="16"/>
                    <w:szCs w:val="16"/>
                  </w:rPr>
                  <w:t>Intern</w:t>
                </w:r>
              </w:sdtContent>
            </w:sdt>
          </w:p>
          <w:p w14:paraId="0B5C7A77" w14:textId="77777777" w:rsidR="00CF3D21" w:rsidRDefault="0040526C" w:rsidP="004939C6">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CF3D21">
                  <w:rPr>
                    <w:rFonts w:ascii="MS Gothic" w:eastAsia="MS Gothic" w:hAnsi="MS Gothic" w:hint="eastAsia"/>
                    <w:sz w:val="16"/>
                    <w:szCs w:val="16"/>
                  </w:rPr>
                  <w:t>☒</w:t>
                </w:r>
              </w:sdtContent>
            </w:sdt>
            <w:r w:rsidR="00CF3D21" w:rsidRPr="0057405E">
              <w:rPr>
                <w:sz w:val="16"/>
                <w:szCs w:val="16"/>
              </w:rPr>
              <w:t xml:space="preserve"> </w:t>
            </w:r>
            <w:sdt>
              <w:sdtPr>
                <w:rPr>
                  <w:sz w:val="16"/>
                  <w:szCs w:val="16"/>
                </w:rPr>
                <w:id w:val="-915393743"/>
                <w:placeholder>
                  <w:docPart w:val="D5A53CFBCFA2464CAE72A54053F3DB7F"/>
                </w:placeholder>
                <w:showingPlcHdr/>
                <w15:appearance w15:val="hidden"/>
              </w:sdtPr>
              <w:sdtEndPr/>
              <w:sdtContent>
                <w:r w:rsidR="00CF3D21" w:rsidRPr="0057405E">
                  <w:rPr>
                    <w:rStyle w:val="Pladsholdertekst"/>
                    <w:sz w:val="16"/>
                    <w:szCs w:val="16"/>
                  </w:rPr>
                  <w:t>Ekstern</w:t>
                </w:r>
              </w:sdtContent>
            </w:sdt>
          </w:p>
          <w:p w14:paraId="75D2E292" w14:textId="77777777" w:rsidR="00CF3D21" w:rsidRPr="00511FD4" w:rsidRDefault="00CF3D21" w:rsidP="004939C6">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D088F7E" w14:textId="31BFF4D1" w:rsidR="00E76049" w:rsidRDefault="0040526C" w:rsidP="00E76049">
            <w:pPr>
              <w:rPr>
                <w:sz w:val="16"/>
                <w:szCs w:val="16"/>
              </w:rPr>
            </w:pPr>
            <w:sdt>
              <w:sdtPr>
                <w:rPr>
                  <w:sz w:val="16"/>
                  <w:szCs w:val="16"/>
                </w:rPr>
                <w:id w:val="-1220437456"/>
                <w:placeholder>
                  <w:docPart w:val="3864E7CE68A047DD861A78D6271A7DE3"/>
                </w:placeholder>
                <w15:appearance w15:val="hidden"/>
              </w:sdtPr>
              <w:sdtEndPr/>
              <w:sdtContent>
                <w:sdt>
                  <w:sdtPr>
                    <w:rPr>
                      <w:sz w:val="16"/>
                      <w:szCs w:val="16"/>
                    </w:rPr>
                    <w:id w:val="-1971499662"/>
                    <w:placeholder>
                      <w:docPart w:val="E03639D484AA4D4FBDE686108014D168"/>
                    </w:placeholder>
                  </w:sdtPr>
                  <w:sdtEndPr/>
                  <w:sdtContent>
                    <w:r w:rsidR="00E76049">
                      <w:rPr>
                        <w:sz w:val="16"/>
                        <w:szCs w:val="16"/>
                      </w:rPr>
                      <w:t>EMN-2024-15883</w:t>
                    </w:r>
                  </w:sdtContent>
                </w:sdt>
              </w:sdtContent>
            </w:sdt>
          </w:p>
          <w:p w14:paraId="74C65494" w14:textId="3C75AFF6" w:rsidR="00CF3D21" w:rsidRDefault="00CF3D21" w:rsidP="004939C6">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E21D7A9FF34748DF8BDA58346C783CDC"/>
              </w:placeholder>
              <w15:appearance w15:val="hidden"/>
            </w:sdtPr>
            <w:sdtEndPr/>
            <w:sdtContent>
              <w:p w14:paraId="77A7AE4B" w14:textId="77777777" w:rsidR="00CF3D21" w:rsidRDefault="00CF3D21" w:rsidP="004939C6">
                <w:pPr>
                  <w:rPr>
                    <w:sz w:val="16"/>
                    <w:szCs w:val="16"/>
                  </w:rPr>
                </w:pPr>
                <w:r>
                  <w:rPr>
                    <w:sz w:val="16"/>
                    <w:szCs w:val="16"/>
                  </w:rPr>
                  <w:t xml:space="preserve">JNBM / </w:t>
                </w:r>
              </w:p>
              <w:p w14:paraId="76D66F40" w14:textId="77777777" w:rsidR="00CF3D21" w:rsidRPr="00ED26AB" w:rsidRDefault="00CF3D21" w:rsidP="004939C6">
                <w:pPr>
                  <w:rPr>
                    <w:sz w:val="16"/>
                    <w:szCs w:val="16"/>
                  </w:rPr>
                </w:pPr>
                <w:r>
                  <w:rPr>
                    <w:sz w:val="16"/>
                    <w:szCs w:val="16"/>
                  </w:rPr>
                  <w:t>DT-AG-ARE</w:t>
                </w:r>
              </w:p>
            </w:sdtContent>
          </w:sdt>
          <w:p w14:paraId="1B76DBC5" w14:textId="77777777" w:rsidR="00CF3D21" w:rsidRPr="00ED26AB" w:rsidRDefault="00CF3D21" w:rsidP="004939C6">
            <w:pPr>
              <w:rPr>
                <w:sz w:val="16"/>
                <w:szCs w:val="16"/>
              </w:rPr>
            </w:pPr>
          </w:p>
        </w:tc>
      </w:tr>
    </w:tbl>
    <w:p w14:paraId="73F01340" w14:textId="77777777" w:rsidR="00CF3D21" w:rsidRDefault="00CF3D21" w:rsidP="00CF3D21"/>
    <w:p w14:paraId="5C1F7203" w14:textId="77777777" w:rsidR="00CF3D21" w:rsidRDefault="00CF3D21" w:rsidP="00CF3D21">
      <w:pPr>
        <w:spacing w:line="288" w:lineRule="auto"/>
      </w:pPr>
    </w:p>
    <w:p w14:paraId="6F7237C2" w14:textId="77777777" w:rsidR="00F82176" w:rsidRPr="00CF3D21" w:rsidRDefault="00F82176" w:rsidP="00F82176">
      <w:bookmarkStart w:id="41" w:name="_Toc7599975"/>
      <w:bookmarkStart w:id="42" w:name="_Toc7599998"/>
      <w:bookmarkStart w:id="43" w:name="_Toc7617481"/>
      <w:bookmarkStart w:id="44" w:name="_Toc7617518"/>
      <w:bookmarkStart w:id="45" w:name="_Toc7617744"/>
      <w:bookmarkStart w:id="46" w:name="_Toc7617780"/>
      <w:bookmarkEnd w:id="40"/>
      <w:bookmarkEnd w:id="41"/>
      <w:bookmarkEnd w:id="42"/>
      <w:bookmarkEnd w:id="43"/>
      <w:bookmarkEnd w:id="44"/>
      <w:bookmarkEnd w:id="45"/>
      <w:bookmarkEnd w:id="46"/>
    </w:p>
    <w:p w14:paraId="6BF6D23C" w14:textId="77777777" w:rsidR="00D04A71" w:rsidRPr="00CF3D21" w:rsidRDefault="00D04A71" w:rsidP="00FB0C95"/>
    <w:p w14:paraId="1230374F" w14:textId="77777777" w:rsidR="00671BF9" w:rsidRPr="00CF3D21" w:rsidRDefault="00671BF9" w:rsidP="00FB0C95"/>
    <w:sectPr w:rsidR="00671BF9" w:rsidRPr="00CF3D21" w:rsidSect="003B700D">
      <w:headerReference w:type="default" r:id="rId12"/>
      <w:footerReference w:type="default" r:id="rId13"/>
      <w:headerReference w:type="first" r:id="rId14"/>
      <w:footerReference w:type="first" r:id="rId15"/>
      <w:pgSz w:w="11906" w:h="16838" w:code="9"/>
      <w:pgMar w:top="1701" w:right="1276" w:bottom="1559" w:left="1276"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E7D6" w14:textId="77777777" w:rsidR="00CF3D21" w:rsidRPr="00CF3D21" w:rsidRDefault="00CF3D21" w:rsidP="00291C7F">
      <w:pPr>
        <w:spacing w:line="240" w:lineRule="auto"/>
      </w:pPr>
      <w:r w:rsidRPr="00CF3D21">
        <w:separator/>
      </w:r>
    </w:p>
    <w:p w14:paraId="5B60D981" w14:textId="77777777" w:rsidR="00CF3D21" w:rsidRPr="00CF3D21" w:rsidRDefault="00CF3D21"/>
  </w:endnote>
  <w:endnote w:type="continuationSeparator" w:id="0">
    <w:p w14:paraId="622E2A99" w14:textId="77777777" w:rsidR="00CF3D21" w:rsidRPr="00CF3D21" w:rsidRDefault="00CF3D21" w:rsidP="00291C7F">
      <w:pPr>
        <w:spacing w:line="240" w:lineRule="auto"/>
      </w:pPr>
      <w:r w:rsidRPr="00CF3D21">
        <w:continuationSeparator/>
      </w:r>
    </w:p>
    <w:p w14:paraId="20250C6C" w14:textId="77777777" w:rsidR="00CF3D21" w:rsidRPr="00CF3D21" w:rsidRDefault="00CF3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3A4C" w14:textId="77777777" w:rsidR="009B1914" w:rsidRPr="00CF3D21" w:rsidRDefault="009B1914" w:rsidP="007515C8">
    <w:pPr>
      <w:pStyle w:val="Sidefod"/>
      <w:ind w:right="17"/>
      <w:jc w:val="right"/>
    </w:pPr>
    <w:r w:rsidRPr="00CF3D21">
      <w:fldChar w:fldCharType="begin"/>
    </w:r>
    <w:r w:rsidRPr="00CF3D21">
      <w:instrText xml:space="preserve"> PAGE  \* Arabic  \* MERGEFORMAT </w:instrText>
    </w:r>
    <w:r w:rsidRPr="00CF3D21">
      <w:fldChar w:fldCharType="separate"/>
    </w:r>
    <w:r w:rsidRPr="00CF3D21">
      <w:t>2</w:t>
    </w:r>
    <w:r w:rsidRPr="00CF3D21">
      <w:fldChar w:fldCharType="end"/>
    </w:r>
    <w:r w:rsidRPr="00CF3D21">
      <w:t>/</w:t>
    </w:r>
    <w:r w:rsidR="0040526C">
      <w:fldChar w:fldCharType="begin"/>
    </w:r>
    <w:r w:rsidR="0040526C">
      <w:instrText xml:space="preserve"> NUMPAGES   \* MERGEFORMAT </w:instrText>
    </w:r>
    <w:r w:rsidR="0040526C">
      <w:fldChar w:fldCharType="separate"/>
    </w:r>
    <w:r w:rsidRPr="00CF3D21">
      <w:t>2</w:t>
    </w:r>
    <w:r w:rsidR="0040526C">
      <w:fldChar w:fldCharType="end"/>
    </w:r>
  </w:p>
  <w:p w14:paraId="3E3352D2" w14:textId="77777777" w:rsidR="003B4958" w:rsidRPr="00CF3D21" w:rsidRDefault="003B4958" w:rsidP="009B1914">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A899" w14:textId="77777777" w:rsidR="009B1914" w:rsidRPr="00CF3D21" w:rsidRDefault="009B1914" w:rsidP="00834804">
    <w:pPr>
      <w:pStyle w:val="Sidefod"/>
      <w:spacing w:before="1080"/>
      <w:ind w:right="17"/>
      <w:jc w:val="right"/>
    </w:pPr>
  </w:p>
  <w:p w14:paraId="1620B640" w14:textId="77777777" w:rsidR="008C7FD5" w:rsidRPr="00CF3D21" w:rsidRDefault="008C7FD5" w:rsidP="009B1914">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8DCA" w14:textId="77777777" w:rsidR="00CF3D21" w:rsidRPr="00CF3D21" w:rsidRDefault="00CF3D21" w:rsidP="00291C7F">
      <w:pPr>
        <w:spacing w:line="240" w:lineRule="auto"/>
      </w:pPr>
      <w:r w:rsidRPr="00CF3D21">
        <w:separator/>
      </w:r>
    </w:p>
    <w:p w14:paraId="023A7227" w14:textId="77777777" w:rsidR="00CF3D21" w:rsidRPr="00CF3D21" w:rsidRDefault="00CF3D21"/>
  </w:footnote>
  <w:footnote w:type="continuationSeparator" w:id="0">
    <w:p w14:paraId="237804CD" w14:textId="77777777" w:rsidR="00CF3D21" w:rsidRPr="00CF3D21" w:rsidRDefault="00CF3D21" w:rsidP="00291C7F">
      <w:pPr>
        <w:spacing w:line="240" w:lineRule="auto"/>
      </w:pPr>
      <w:r w:rsidRPr="00CF3D21">
        <w:continuationSeparator/>
      </w:r>
    </w:p>
    <w:p w14:paraId="4E5CF9DF" w14:textId="77777777" w:rsidR="00CF3D21" w:rsidRPr="00CF3D21" w:rsidRDefault="00CF3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4FA9" w14:textId="5DECC3DA" w:rsidR="00CF3D21" w:rsidRDefault="00CF3D21">
    <w:pPr>
      <w:pStyle w:val="Sidehoved"/>
    </w:pPr>
    <w:r>
      <w:rPr>
        <w:noProof/>
      </w:rPr>
      <w:drawing>
        <wp:anchor distT="0" distB="0" distL="114300" distR="114300" simplePos="0" relativeHeight="251660288" behindDoc="1" locked="0" layoutInCell="1" allowOverlap="1" wp14:anchorId="5F226639" wp14:editId="4E43AE6F">
          <wp:simplePos x="0" y="0"/>
          <wp:positionH relativeFrom="page">
            <wp:posOffset>6544310</wp:posOffset>
          </wp:positionH>
          <wp:positionV relativeFrom="page">
            <wp:posOffset>575945</wp:posOffset>
          </wp:positionV>
          <wp:extent cx="205105" cy="323850"/>
          <wp:effectExtent l="0" t="0" r="4445" b="0"/>
          <wp:wrapNone/>
          <wp:docPr id="244867542"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6754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5105" cy="323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2326"/>
      <w:tblOverlap w:val="never"/>
      <w:tblW w:w="9356" w:type="dxa"/>
      <w:tblBorders>
        <w:top w:val="none" w:sz="0" w:space="0" w:color="auto"/>
        <w:left w:val="none" w:sz="0" w:space="0" w:color="auto"/>
        <w:bottom w:val="single" w:sz="4" w:space="0" w:color="005EB8"/>
        <w:right w:val="none" w:sz="0" w:space="0" w:color="auto"/>
        <w:insideH w:val="none" w:sz="0" w:space="0" w:color="auto"/>
        <w:insideV w:val="none" w:sz="0" w:space="0" w:color="auto"/>
      </w:tblBorders>
      <w:tblCellMar>
        <w:top w:w="113" w:type="dxa"/>
        <w:left w:w="0" w:type="dxa"/>
        <w:right w:w="0" w:type="dxa"/>
      </w:tblCellMar>
      <w:tblLook w:val="0420" w:firstRow="1" w:lastRow="0" w:firstColumn="0" w:lastColumn="0" w:noHBand="0" w:noVBand="1"/>
      <w:tblDescription w:val="Afsender- og dokumentinformation"/>
    </w:tblPr>
    <w:tblGrid>
      <w:gridCol w:w="2526"/>
      <w:gridCol w:w="2562"/>
      <w:gridCol w:w="1594"/>
      <w:gridCol w:w="1252"/>
      <w:gridCol w:w="1422"/>
    </w:tblGrid>
    <w:tr w:rsidR="00546675" w:rsidRPr="00CF3D21" w14:paraId="69A5814F" w14:textId="77777777" w:rsidTr="00E02057">
      <w:trPr>
        <w:trHeight w:val="510"/>
        <w:tblHeader/>
      </w:trPr>
      <w:tc>
        <w:tcPr>
          <w:tcW w:w="1350" w:type="pct"/>
        </w:tcPr>
        <w:p w14:paraId="0B6E6BB9" w14:textId="77777777" w:rsidR="00CF3D21" w:rsidRPr="00CF3D21" w:rsidRDefault="00CF3D21" w:rsidP="00CF3D21">
          <w:pPr>
            <w:pStyle w:val="Sender"/>
            <w:rPr>
              <w:rFonts w:cs="Arial"/>
            </w:rPr>
          </w:pPr>
          <w:r w:rsidRPr="00CF3D21">
            <w:rPr>
              <w:rFonts w:cs="Arial"/>
            </w:rPr>
            <w:t>Sags ID</w:t>
          </w:r>
        </w:p>
        <w:p w14:paraId="1772B9F9" w14:textId="12275ED9" w:rsidR="00546675" w:rsidRPr="00CF3D21" w:rsidRDefault="00546675" w:rsidP="00FA4640">
          <w:pPr>
            <w:pStyle w:val="Sender"/>
            <w:tabs>
              <w:tab w:val="clear" w:pos="8505"/>
            </w:tabs>
          </w:pPr>
          <w:r w:rsidRPr="00CF3D21">
            <w:t xml:space="preserve"> </w:t>
          </w:r>
          <w:sdt>
            <w:sdtPr>
              <w:alias w:val="group"/>
              <w:tag w:val="{&quot;templafy&quot;:{&quot;id&quot;:&quot;9cd9c322-42f3-4531-9365-1d8730cfbfba&quot;}}"/>
              <w:id w:val="472796055"/>
              <w:placeholder>
                <w:docPart w:val="5C8A22E36A344349BC38815954157D52"/>
              </w:placeholder>
            </w:sdtPr>
            <w:sdtEndPr/>
            <w:sdtContent>
              <w:sdt>
                <w:sdtPr>
                  <w:alias w:val="360DocumentNumber"/>
                  <w:tag w:val="DocumentNumber"/>
                  <w:id w:val="-447075518"/>
                  <w:placeholder>
                    <w:docPart w:val="5C8A22E36A344349BC38815954157D52"/>
                  </w:placeholder>
                  <w:text/>
                </w:sdtPr>
                <w:sdtEndPr/>
                <w:sdtContent>
                  <w:r w:rsidRPr="00CF3D21">
                    <w:t xml:space="preserve"> </w:t>
                  </w:r>
                </w:sdtContent>
              </w:sdt>
            </w:sdtContent>
          </w:sdt>
        </w:p>
      </w:tc>
      <w:tc>
        <w:tcPr>
          <w:tcW w:w="1369" w:type="pct"/>
        </w:tcPr>
        <w:p w14:paraId="6FA4E9A4" w14:textId="77777777" w:rsidR="00CF3D21" w:rsidRPr="00CF3D21" w:rsidRDefault="00CF3D21" w:rsidP="00CF3D21">
          <w:pPr>
            <w:pStyle w:val="Sender"/>
            <w:rPr>
              <w:rFonts w:cs="Arial"/>
            </w:rPr>
          </w:pPr>
          <w:r w:rsidRPr="00CF3D21">
            <w:rPr>
              <w:rFonts w:cs="Arial"/>
            </w:rPr>
            <w:t>Sagsbehandler</w:t>
          </w:r>
        </w:p>
        <w:p w14:paraId="0E5B9922" w14:textId="24A42201" w:rsidR="00546675" w:rsidRPr="00CF3D21" w:rsidRDefault="00CF3D21" w:rsidP="00CF3D21">
          <w:pPr>
            <w:pStyle w:val="Sender"/>
          </w:pPr>
          <w:r w:rsidRPr="00CF3D21">
            <w:rPr>
              <w:rFonts w:cs="Arial"/>
            </w:rPr>
            <w:t>Brian Albinus Graugaard</w:t>
          </w:r>
        </w:p>
      </w:tc>
      <w:tc>
        <w:tcPr>
          <w:tcW w:w="852" w:type="pct"/>
        </w:tcPr>
        <w:p w14:paraId="0A3DC3C2" w14:textId="77777777" w:rsidR="00CF3D21" w:rsidRPr="00CF3D21" w:rsidRDefault="00CF3D21" w:rsidP="00CF3D21">
          <w:pPr>
            <w:pStyle w:val="Sender"/>
            <w:rPr>
              <w:rFonts w:cs="Arial"/>
            </w:rPr>
          </w:pPr>
          <w:r w:rsidRPr="00CF3D21">
            <w:rPr>
              <w:rFonts w:cs="Arial"/>
            </w:rPr>
            <w:t>E-mail</w:t>
          </w:r>
        </w:p>
        <w:p w14:paraId="2337E495" w14:textId="7E8BB201" w:rsidR="00546675" w:rsidRPr="00CF3D21" w:rsidRDefault="00CF3D21" w:rsidP="00CF3D21">
          <w:pPr>
            <w:pStyle w:val="Sender"/>
          </w:pPr>
          <w:r w:rsidRPr="00CF3D21">
            <w:rPr>
              <w:rFonts w:cs="Arial"/>
            </w:rPr>
            <w:t>bagr@vd.dk</w:t>
          </w:r>
        </w:p>
      </w:tc>
      <w:tc>
        <w:tcPr>
          <w:tcW w:w="669" w:type="pct"/>
        </w:tcPr>
        <w:p w14:paraId="4D68D537" w14:textId="77777777" w:rsidR="00CF3D21" w:rsidRPr="00CF3D21" w:rsidRDefault="00CF3D21" w:rsidP="00CF3D21">
          <w:pPr>
            <w:pStyle w:val="Sender"/>
            <w:rPr>
              <w:rFonts w:cs="Arial"/>
            </w:rPr>
          </w:pPr>
          <w:r w:rsidRPr="00CF3D21">
            <w:rPr>
              <w:rFonts w:cs="Arial"/>
            </w:rPr>
            <w:t>Telefon</w:t>
          </w:r>
        </w:p>
        <w:p w14:paraId="35985BDF" w14:textId="49C86E7B" w:rsidR="00546675" w:rsidRPr="00CF3D21" w:rsidRDefault="00CF3D21" w:rsidP="00CF3D21">
          <w:pPr>
            <w:pStyle w:val="Sender"/>
          </w:pPr>
          <w:r w:rsidRPr="00CF3D21">
            <w:rPr>
              <w:rFonts w:cs="Arial"/>
            </w:rPr>
            <w:t>+45 7244 2515</w:t>
          </w:r>
        </w:p>
      </w:tc>
      <w:tc>
        <w:tcPr>
          <w:tcW w:w="760" w:type="pct"/>
        </w:tcPr>
        <w:p w14:paraId="72E3825B" w14:textId="77777777" w:rsidR="00CF3D21" w:rsidRPr="00CF3D21" w:rsidRDefault="00CF3D21" w:rsidP="00CF3D21">
          <w:pPr>
            <w:pStyle w:val="Sender"/>
            <w:rPr>
              <w:rFonts w:cs="Arial"/>
            </w:rPr>
          </w:pPr>
          <w:r w:rsidRPr="00CF3D21">
            <w:rPr>
              <w:rFonts w:cs="Arial"/>
            </w:rPr>
            <w:t>Dato</w:t>
          </w:r>
        </w:p>
        <w:p w14:paraId="4B648094" w14:textId="1D0CC357" w:rsidR="00546675" w:rsidRPr="00CF3D21" w:rsidRDefault="00CF3D21" w:rsidP="00CF3D21">
          <w:pPr>
            <w:pStyle w:val="Sender"/>
          </w:pPr>
          <w:r w:rsidRPr="00CF3D21">
            <w:rPr>
              <w:rFonts w:cs="Arial"/>
            </w:rPr>
            <w:t>11. december 2024</w:t>
          </w:r>
        </w:p>
      </w:tc>
    </w:tr>
  </w:tbl>
  <w:tbl>
    <w:tblPr>
      <w:tblpPr w:vertAnchor="page" w:horzAnchor="page" w:tblpX="1276" w:tblpY="908"/>
      <w:tblOverlap w:val="never"/>
      <w:tblW w:w="2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0" w:type="dxa"/>
        <w:right w:w="0" w:type="dxa"/>
      </w:tblCellMar>
      <w:tblLook w:val="0000" w:firstRow="0" w:lastRow="0" w:firstColumn="0" w:lastColumn="0" w:noHBand="0" w:noVBand="0"/>
      <w:tblDescription w:val="Afsender- og dokumentinformation"/>
    </w:tblPr>
    <w:tblGrid>
      <w:gridCol w:w="2127"/>
    </w:tblGrid>
    <w:tr w:rsidR="00CF3D21" w14:paraId="2F273CC7" w14:textId="77777777" w:rsidTr="00CF3D21">
      <w:trPr>
        <w:trHeight w:hRule="exact" w:val="506"/>
      </w:trPr>
      <w:tc>
        <w:tcPr>
          <w:tcW w:w="9354" w:type="dxa"/>
          <w:shd w:val="clear" w:color="auto" w:fill="auto"/>
        </w:tcPr>
        <w:p w14:paraId="376EC278" w14:textId="0DAADF41" w:rsidR="00CF3D21" w:rsidRDefault="00CF3D21" w:rsidP="00CF3D21">
          <w:pPr>
            <w:pStyle w:val="Sidehoved"/>
          </w:pPr>
          <w:r>
            <w:rPr>
              <w:noProof/>
            </w:rPr>
            <w:drawing>
              <wp:inline distT="0" distB="0" distL="0" distR="0" wp14:anchorId="6F437E47" wp14:editId="327A9471">
                <wp:extent cx="1325245" cy="321310"/>
                <wp:effectExtent l="0" t="0" r="8255" b="2540"/>
                <wp:docPr id="383471321" name="Billede 1" descr="Vejdirektoratet logo"/>
                <wp:cNvGraphicFramePr/>
                <a:graphic xmlns:a="http://schemas.openxmlformats.org/drawingml/2006/main">
                  <a:graphicData uri="http://schemas.openxmlformats.org/drawingml/2006/picture">
                    <pic:pic xmlns:pic="http://schemas.openxmlformats.org/drawingml/2006/picture">
                      <pic:nvPicPr>
                        <pic:cNvPr id="383471321"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tc>
    </w:tr>
  </w:tbl>
  <w:p w14:paraId="0D5EA1D9" w14:textId="77777777" w:rsidR="003D5446" w:rsidRPr="00CF3D21" w:rsidRDefault="003D5446">
    <w:pPr>
      <w:pStyle w:val="Sidehoved"/>
    </w:pPr>
    <w:r w:rsidRPr="00CF3D21">
      <w:rPr>
        <w:rFonts w:ascii="Aptos" w:eastAsia="Times New Roman" w:hAnsi="Aptos" w:cs="Times New Roman"/>
        <w:noProof/>
        <w:kern w:val="2"/>
        <w:sz w:val="24"/>
        <w:szCs w:val="24"/>
        <w:lang w:eastAsia="da-DK"/>
        <w14:ligatures w14:val="standardContextual"/>
      </w:rPr>
      <mc:AlternateContent>
        <mc:Choice Requires="wps">
          <w:drawing>
            <wp:anchor distT="0" distB="0" distL="114300" distR="114300" simplePos="0" relativeHeight="251659264" behindDoc="0" locked="1" layoutInCell="1" allowOverlap="1" wp14:anchorId="57296103" wp14:editId="697B9C22">
              <wp:simplePos x="0" y="0"/>
              <wp:positionH relativeFrom="page">
                <wp:posOffset>810260</wp:posOffset>
              </wp:positionH>
              <wp:positionV relativeFrom="page">
                <wp:posOffset>9577070</wp:posOffset>
              </wp:positionV>
              <wp:extent cx="5939640" cy="719640"/>
              <wp:effectExtent l="0" t="0" r="4445" b="4445"/>
              <wp:wrapTopAndBottom/>
              <wp:docPr id="805480471" name="Tekstfelt 1" descr="Afsenderoplysninger"/>
              <wp:cNvGraphicFramePr/>
              <a:graphic xmlns:a="http://schemas.openxmlformats.org/drawingml/2006/main">
                <a:graphicData uri="http://schemas.microsoft.com/office/word/2010/wordprocessingShape">
                  <wps:wsp>
                    <wps:cNvSpPr txBox="1"/>
                    <wps:spPr>
                      <a:xfrm>
                        <a:off x="0" y="0"/>
                        <a:ext cx="5939640" cy="719640"/>
                      </a:xfrm>
                      <a:prstGeom prst="rect">
                        <a:avLst/>
                      </a:prstGeom>
                      <a:noFill/>
                      <a:ln w="6350">
                        <a:noFill/>
                      </a:ln>
                    </wps:spPr>
                    <wps:txbx>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CF3D21" w14:paraId="370C7B7B" w14:textId="77777777" w:rsidTr="008B4FBB">
                            <w:tc>
                              <w:tcPr>
                                <w:tcW w:w="1514" w:type="pct"/>
                              </w:tcPr>
                              <w:p w14:paraId="238E3420"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217269FF"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3D592238"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1F829C3B"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0B04DC3"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36A412DF"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4F74D78B"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507DC3DD" w14:textId="77777777" w:rsidR="00CF3D21" w:rsidRDefault="00CF3D21"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03CFE35C" w14:textId="77777777" w:rsidR="00CF3D21" w:rsidRDefault="00CF3D2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5951ED61" w14:textId="77777777" w:rsidR="00CF3D21" w:rsidRPr="00805C41" w:rsidRDefault="00CF3D2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4621C1B5" w14:textId="702D836D" w:rsidR="003D5446" w:rsidRDefault="003D5446" w:rsidP="003D5446">
                          <w:pPr>
                            <w:pStyle w:val="AfsenderBu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96103" id="_x0000_t202" coordsize="21600,21600" o:spt="202" path="m,l,21600r21600,l21600,xe">
              <v:stroke joinstyle="miter"/>
              <v:path gradientshapeok="t" o:connecttype="rect"/>
            </v:shapetype>
            <v:shape id="Tekstfelt 1" o:spid="_x0000_s1027" type="#_x0000_t202" alt="Afsenderoplysninger" style="position:absolute;margin-left:63.8pt;margin-top:754.1pt;width:467.7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" filled="f" stroked="f" strokeweight=".5pt">
              <v:textbox inset="0,0,0,0">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CF3D21" w14:paraId="370C7B7B" w14:textId="77777777" w:rsidTr="008B4FBB">
                      <w:tc>
                        <w:tcPr>
                          <w:tcW w:w="1514" w:type="pct"/>
                        </w:tcPr>
                        <w:p w14:paraId="238E3420"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217269FF"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3D592238"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1F829C3B"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0B04DC3"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36A412DF"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4F74D78B" w14:textId="77777777" w:rsidR="00CF3D21" w:rsidRDefault="00CF3D2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507DC3DD" w14:textId="77777777" w:rsidR="00CF3D21" w:rsidRDefault="00CF3D21"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03CFE35C" w14:textId="77777777" w:rsidR="00CF3D21" w:rsidRDefault="00CF3D2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5951ED61" w14:textId="77777777" w:rsidR="00CF3D21" w:rsidRPr="00805C41" w:rsidRDefault="00CF3D2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4621C1B5" w14:textId="702D836D" w:rsidR="003D5446" w:rsidRDefault="003D5446" w:rsidP="003D5446">
                    <w:pPr>
                      <w:pStyle w:val="AfsenderBund"/>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BCC3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28B2B5B"/>
    <w:multiLevelType w:val="hybridMultilevel"/>
    <w:tmpl w:val="05EEF6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062F7B30"/>
    <w:multiLevelType w:val="hybridMultilevel"/>
    <w:tmpl w:val="CFE2BAA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69A6556"/>
    <w:multiLevelType w:val="hybridMultilevel"/>
    <w:tmpl w:val="9D58B43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C73FE5"/>
    <w:multiLevelType w:val="hybridMultilevel"/>
    <w:tmpl w:val="8292A5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72393D"/>
    <w:multiLevelType w:val="multilevel"/>
    <w:tmpl w:val="209AFC1A"/>
    <w:lvl w:ilvl="0">
      <w:start w:val="1"/>
      <w:numFmt w:val="bullet"/>
      <w:pStyle w:val="VD-Punkttegn"/>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51B67E95"/>
    <w:multiLevelType w:val="hybridMultilevel"/>
    <w:tmpl w:val="CCF46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1DF4D91"/>
    <w:multiLevelType w:val="hybridMultilevel"/>
    <w:tmpl w:val="077A1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4041C5E"/>
    <w:multiLevelType w:val="hybridMultilevel"/>
    <w:tmpl w:val="9398A780"/>
    <w:lvl w:ilvl="0" w:tplc="6804CA9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20" w15:restartNumberingAfterBreak="0">
    <w:nsid w:val="785245E2"/>
    <w:multiLevelType w:val="multilevel"/>
    <w:tmpl w:val="66F0607E"/>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7D533CFB"/>
    <w:multiLevelType w:val="hybridMultilevel"/>
    <w:tmpl w:val="2D601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3"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08357782">
    <w:abstractNumId w:val="17"/>
  </w:num>
  <w:num w:numId="2" w16cid:durableId="2144928972">
    <w:abstractNumId w:val="14"/>
  </w:num>
  <w:num w:numId="3" w16cid:durableId="1862623857">
    <w:abstractNumId w:val="13"/>
  </w:num>
  <w:num w:numId="4" w16cid:durableId="1263417554">
    <w:abstractNumId w:val="21"/>
  </w:num>
  <w:num w:numId="5" w16cid:durableId="815532351">
    <w:abstractNumId w:val="12"/>
  </w:num>
  <w:num w:numId="6" w16cid:durableId="711079431">
    <w:abstractNumId w:val="15"/>
  </w:num>
  <w:num w:numId="7" w16cid:durableId="489492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315614">
    <w:abstractNumId w:val="16"/>
  </w:num>
  <w:num w:numId="9" w16cid:durableId="1466002845">
    <w:abstractNumId w:val="20"/>
  </w:num>
  <w:num w:numId="10" w16cid:durableId="376659010">
    <w:abstractNumId w:val="23"/>
  </w:num>
  <w:num w:numId="11" w16cid:durableId="1102921871">
    <w:abstractNumId w:val="7"/>
  </w:num>
  <w:num w:numId="12" w16cid:durableId="123742757">
    <w:abstractNumId w:val="6"/>
  </w:num>
  <w:num w:numId="13" w16cid:durableId="181475043">
    <w:abstractNumId w:val="5"/>
  </w:num>
  <w:num w:numId="14" w16cid:durableId="2119719325">
    <w:abstractNumId w:val="4"/>
  </w:num>
  <w:num w:numId="15" w16cid:durableId="2091583070">
    <w:abstractNumId w:val="22"/>
  </w:num>
  <w:num w:numId="16" w16cid:durableId="1438863826">
    <w:abstractNumId w:val="3"/>
  </w:num>
  <w:num w:numId="17" w16cid:durableId="676931674">
    <w:abstractNumId w:val="2"/>
  </w:num>
  <w:num w:numId="18" w16cid:durableId="1100222081">
    <w:abstractNumId w:val="1"/>
  </w:num>
  <w:num w:numId="19" w16cid:durableId="82337246">
    <w:abstractNumId w:val="0"/>
  </w:num>
  <w:num w:numId="20" w16cid:durableId="662926818">
    <w:abstractNumId w:val="8"/>
  </w:num>
  <w:num w:numId="21" w16cid:durableId="1550342452">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2" w16cid:durableId="1902979910">
    <w:abstractNumId w:val="19"/>
  </w:num>
  <w:num w:numId="23" w16cid:durableId="2127582217">
    <w:abstractNumId w:val="18"/>
  </w:num>
  <w:num w:numId="24" w16cid:durableId="963929073">
    <w:abstractNumId w:val="10"/>
  </w:num>
  <w:num w:numId="25" w16cid:durableId="1615404843">
    <w:abstractNumId w:val="11"/>
  </w:num>
  <w:num w:numId="26" w16cid:durableId="323316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7250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285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9T13:28:51.3709174+01:00&quot;,&quot;Checksum&quot;:&quot;32940aa35aee31744d22c62b5aca577d&quot;,&quot;IsAccessible&quot;:false,&quot;Settings&quot;:{&quot;CreatePdfUa&quot;:2}}"/>
    <w:docVar w:name="AttachedTemplatePath" w:val="VD Basis.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7JP9Jvi+70xkYR1/vo1DTrmWuj1AzaqQB0DSZzT9Z0gGamy7AiV8iAv9w6WzH+ru"/>
    <w:docVar w:name="Encrypted_DialogFieldValue_cancelbutton" w:val="Go1BF8BBsJqqGsR1izlsvQ=="/>
    <w:docVar w:name="Encrypted_DialogFieldValue_cosignatoryname" w:val="vsekLNbQPTYlNT/lddFZ/0UNxp2C69QBapNJW7+eET0="/>
    <w:docVar w:name="Encrypted_DialogFieldValue_cosignatoryphonedir" w:val="qTpPbqXOZsX6PSRrRK2VKw=="/>
    <w:docVar w:name="Encrypted_DialogFieldValue_documentdate" w:val="ISX1b9a42ZIv4M9oYFL3vHwR2YxqUDo4HsohtKbmNwk="/>
    <w:docVar w:name="Encrypted_DialogFieldValue_finduserbutton" w:val="Go1BF8BBsJqqGsR1izlsvQ=="/>
    <w:docVar w:name="Encrypted_DialogFieldValue_localprofileuserid" w:val="+rtI2RC0+5jv61d6TdPKCQ=="/>
    <w:docVar w:name="Encrypted_DialogFieldValue_networkprofileuserid" w:val="x4yth2EeZUjdOalNjIMT7w=="/>
    <w:docVar w:name="Encrypted_DialogFieldValue_okbutton" w:val="Go1BF8BBsJqqGsR1izlsvQ=="/>
    <w:docVar w:name="Encrypted_DialogFieldValue_senderdepartment" w:val="D3jVm+Jq8S7/ToI6HCP5SKkh5vpl8f37dzKpPjpI0mY="/>
    <w:docVar w:name="Encrypted_DialogFieldValue_senderdepartmentshort" w:val="3fGEUGHJBIn16AYRytXVXQ=="/>
    <w:docVar w:name="Encrypted_DialogFieldValue_senderemail" w:val="do7/0D4EsYs2cQm2CsTXJQ=="/>
    <w:docVar w:name="Encrypted_DialogFieldValue_sendermobile" w:val="nuFM79tWxz/rPd738nl6eQ=="/>
    <w:docVar w:name="Encrypted_DialogFieldValue_sendername" w:val="vsekLNbQPTYlNT/lddFZ/0UNxp2C69QBapNJW7+eET0="/>
    <w:docVar w:name="Encrypted_DialogFieldValue_senderphonedir" w:val="qTpPbqXOZsX6PSRrRK2VKw=="/>
    <w:docVar w:name="Encrypted_DialogFieldValue_senderplaceofservice" w:val="UtvzUS6CY+ODPYx0nAP+ig=="/>
    <w:docVar w:name="Encrypted_DialogFieldValue_senderposition" w:val="mEfXHL1tNlso47k5AgMr0w=="/>
    <w:docVar w:name="Encrypted_DialogFieldValue_showlocalprofiles" w:val="Go1BF8BBsJqqGsR1izlsvQ=="/>
    <w:docVar w:name="Encrypted_DialogFieldValue_shownetworkprofiles" w:val="jdVW2FK8uI0YHzTHPTEY1w=="/>
    <w:docVar w:name="Encrypted_DocHeader" w:val="2h1rRSTlHpa61yXky9riNg=="/>
    <w:docVar w:name="Encrypted_DocumentChangeThisVar" w:val="Go1BF8BBsJqqGsR1izlsvQ=="/>
    <w:docVar w:name="IntegrationType" w:val="StandAlone"/>
  </w:docVars>
  <w:rsids>
    <w:rsidRoot w:val="00CF3D21"/>
    <w:rsid w:val="00004AA3"/>
    <w:rsid w:val="00013350"/>
    <w:rsid w:val="00013EA4"/>
    <w:rsid w:val="00014751"/>
    <w:rsid w:val="00014A0A"/>
    <w:rsid w:val="00023F51"/>
    <w:rsid w:val="00027C81"/>
    <w:rsid w:val="00033891"/>
    <w:rsid w:val="00035465"/>
    <w:rsid w:val="0004385B"/>
    <w:rsid w:val="0004516D"/>
    <w:rsid w:val="00046249"/>
    <w:rsid w:val="00053DF0"/>
    <w:rsid w:val="000604B0"/>
    <w:rsid w:val="00061207"/>
    <w:rsid w:val="00076291"/>
    <w:rsid w:val="00083C31"/>
    <w:rsid w:val="00084FB3"/>
    <w:rsid w:val="000900FD"/>
    <w:rsid w:val="00093974"/>
    <w:rsid w:val="00094594"/>
    <w:rsid w:val="00094B58"/>
    <w:rsid w:val="00097FC7"/>
    <w:rsid w:val="000A06BE"/>
    <w:rsid w:val="000A0A49"/>
    <w:rsid w:val="000A3E38"/>
    <w:rsid w:val="000A70B5"/>
    <w:rsid w:val="000C4D62"/>
    <w:rsid w:val="000C532C"/>
    <w:rsid w:val="000C565C"/>
    <w:rsid w:val="000C5D00"/>
    <w:rsid w:val="000D0A4A"/>
    <w:rsid w:val="000D115A"/>
    <w:rsid w:val="000D2BDA"/>
    <w:rsid w:val="000F1D4D"/>
    <w:rsid w:val="001018AE"/>
    <w:rsid w:val="00101B7A"/>
    <w:rsid w:val="001025F1"/>
    <w:rsid w:val="00111B40"/>
    <w:rsid w:val="00115B60"/>
    <w:rsid w:val="001166DA"/>
    <w:rsid w:val="00122947"/>
    <w:rsid w:val="00127F2E"/>
    <w:rsid w:val="00130DA6"/>
    <w:rsid w:val="00130F32"/>
    <w:rsid w:val="00132880"/>
    <w:rsid w:val="00137FA6"/>
    <w:rsid w:val="001467C7"/>
    <w:rsid w:val="00152AD5"/>
    <w:rsid w:val="00162522"/>
    <w:rsid w:val="001709B8"/>
    <w:rsid w:val="00171339"/>
    <w:rsid w:val="00185FFC"/>
    <w:rsid w:val="001940DA"/>
    <w:rsid w:val="001952BE"/>
    <w:rsid w:val="00197BA9"/>
    <w:rsid w:val="001A0ABE"/>
    <w:rsid w:val="001A2DCF"/>
    <w:rsid w:val="001A5E82"/>
    <w:rsid w:val="001C1494"/>
    <w:rsid w:val="001C5C28"/>
    <w:rsid w:val="001C752F"/>
    <w:rsid w:val="001E0768"/>
    <w:rsid w:val="001E1B06"/>
    <w:rsid w:val="001F1102"/>
    <w:rsid w:val="001F1789"/>
    <w:rsid w:val="001F2CC6"/>
    <w:rsid w:val="002038F3"/>
    <w:rsid w:val="0020559A"/>
    <w:rsid w:val="00206321"/>
    <w:rsid w:val="0021084D"/>
    <w:rsid w:val="00213029"/>
    <w:rsid w:val="0021356D"/>
    <w:rsid w:val="002148D2"/>
    <w:rsid w:val="00216319"/>
    <w:rsid w:val="00216866"/>
    <w:rsid w:val="00216EA3"/>
    <w:rsid w:val="0023418B"/>
    <w:rsid w:val="00242B2A"/>
    <w:rsid w:val="002446B8"/>
    <w:rsid w:val="00247E20"/>
    <w:rsid w:val="00250E2D"/>
    <w:rsid w:val="0025139C"/>
    <w:rsid w:val="0025606C"/>
    <w:rsid w:val="002672B5"/>
    <w:rsid w:val="00274AD4"/>
    <w:rsid w:val="002804B7"/>
    <w:rsid w:val="00283F8D"/>
    <w:rsid w:val="00286C88"/>
    <w:rsid w:val="00287F78"/>
    <w:rsid w:val="00287FF3"/>
    <w:rsid w:val="00291C7F"/>
    <w:rsid w:val="00293628"/>
    <w:rsid w:val="002B099A"/>
    <w:rsid w:val="002B4E17"/>
    <w:rsid w:val="002B5410"/>
    <w:rsid w:val="002C14DA"/>
    <w:rsid w:val="002C3DA9"/>
    <w:rsid w:val="002C638D"/>
    <w:rsid w:val="002D4AEF"/>
    <w:rsid w:val="002D642D"/>
    <w:rsid w:val="002F04E2"/>
    <w:rsid w:val="002F3278"/>
    <w:rsid w:val="002F4D02"/>
    <w:rsid w:val="00300B16"/>
    <w:rsid w:val="00307760"/>
    <w:rsid w:val="00310F3F"/>
    <w:rsid w:val="003224BD"/>
    <w:rsid w:val="00332004"/>
    <w:rsid w:val="00337066"/>
    <w:rsid w:val="00342ADF"/>
    <w:rsid w:val="0035549B"/>
    <w:rsid w:val="00357F5B"/>
    <w:rsid w:val="00363B62"/>
    <w:rsid w:val="003649A5"/>
    <w:rsid w:val="00375AA8"/>
    <w:rsid w:val="003768C7"/>
    <w:rsid w:val="00383D23"/>
    <w:rsid w:val="00384425"/>
    <w:rsid w:val="00397E5F"/>
    <w:rsid w:val="003B0EDE"/>
    <w:rsid w:val="003B48C5"/>
    <w:rsid w:val="003B4958"/>
    <w:rsid w:val="003B700D"/>
    <w:rsid w:val="003C05B9"/>
    <w:rsid w:val="003C17C4"/>
    <w:rsid w:val="003D09DF"/>
    <w:rsid w:val="003D105A"/>
    <w:rsid w:val="003D3E52"/>
    <w:rsid w:val="003D5446"/>
    <w:rsid w:val="003D61B1"/>
    <w:rsid w:val="003D6E59"/>
    <w:rsid w:val="003E0167"/>
    <w:rsid w:val="003E5BC1"/>
    <w:rsid w:val="003F0413"/>
    <w:rsid w:val="003F19EB"/>
    <w:rsid w:val="003F5357"/>
    <w:rsid w:val="003F537D"/>
    <w:rsid w:val="003F715A"/>
    <w:rsid w:val="0040143E"/>
    <w:rsid w:val="004022F2"/>
    <w:rsid w:val="004028C0"/>
    <w:rsid w:val="0040526C"/>
    <w:rsid w:val="00411EF9"/>
    <w:rsid w:val="0041231D"/>
    <w:rsid w:val="004127DF"/>
    <w:rsid w:val="004179CB"/>
    <w:rsid w:val="00420B75"/>
    <w:rsid w:val="0042189E"/>
    <w:rsid w:val="00425543"/>
    <w:rsid w:val="00440DBA"/>
    <w:rsid w:val="00443032"/>
    <w:rsid w:val="00447B60"/>
    <w:rsid w:val="00451C3C"/>
    <w:rsid w:val="00452F5C"/>
    <w:rsid w:val="00453D00"/>
    <w:rsid w:val="004579B2"/>
    <w:rsid w:val="004604BD"/>
    <w:rsid w:val="00471E7B"/>
    <w:rsid w:val="004751F2"/>
    <w:rsid w:val="0047573F"/>
    <w:rsid w:val="00476531"/>
    <w:rsid w:val="00477E83"/>
    <w:rsid w:val="004800F3"/>
    <w:rsid w:val="004827CC"/>
    <w:rsid w:val="00487551"/>
    <w:rsid w:val="00487831"/>
    <w:rsid w:val="00490D73"/>
    <w:rsid w:val="00493743"/>
    <w:rsid w:val="00494539"/>
    <w:rsid w:val="00495ED9"/>
    <w:rsid w:val="00496DDF"/>
    <w:rsid w:val="004A2A52"/>
    <w:rsid w:val="004A5B98"/>
    <w:rsid w:val="004A698B"/>
    <w:rsid w:val="004A6D41"/>
    <w:rsid w:val="004B77DE"/>
    <w:rsid w:val="004C2138"/>
    <w:rsid w:val="004D48EE"/>
    <w:rsid w:val="004E2842"/>
    <w:rsid w:val="004E5DBD"/>
    <w:rsid w:val="004E5DE9"/>
    <w:rsid w:val="004F092D"/>
    <w:rsid w:val="005014E0"/>
    <w:rsid w:val="005023E6"/>
    <w:rsid w:val="00513F89"/>
    <w:rsid w:val="0051714E"/>
    <w:rsid w:val="00522FFD"/>
    <w:rsid w:val="005236BD"/>
    <w:rsid w:val="00525731"/>
    <w:rsid w:val="00531AEA"/>
    <w:rsid w:val="0054037D"/>
    <w:rsid w:val="00542B02"/>
    <w:rsid w:val="005461DD"/>
    <w:rsid w:val="00546675"/>
    <w:rsid w:val="005501AF"/>
    <w:rsid w:val="00557A39"/>
    <w:rsid w:val="005624D9"/>
    <w:rsid w:val="00566D20"/>
    <w:rsid w:val="005718E9"/>
    <w:rsid w:val="00572823"/>
    <w:rsid w:val="005731D2"/>
    <w:rsid w:val="0057641D"/>
    <w:rsid w:val="00580653"/>
    <w:rsid w:val="0058356B"/>
    <w:rsid w:val="005849F5"/>
    <w:rsid w:val="00592941"/>
    <w:rsid w:val="00593890"/>
    <w:rsid w:val="005A3369"/>
    <w:rsid w:val="005A4D25"/>
    <w:rsid w:val="005B7202"/>
    <w:rsid w:val="005C5E64"/>
    <w:rsid w:val="005C732F"/>
    <w:rsid w:val="005D4994"/>
    <w:rsid w:val="005D7E74"/>
    <w:rsid w:val="005F65B8"/>
    <w:rsid w:val="00602E62"/>
    <w:rsid w:val="006322BD"/>
    <w:rsid w:val="006329E1"/>
    <w:rsid w:val="006561A5"/>
    <w:rsid w:val="00656D73"/>
    <w:rsid w:val="00660155"/>
    <w:rsid w:val="00664151"/>
    <w:rsid w:val="00666516"/>
    <w:rsid w:val="00671BF9"/>
    <w:rsid w:val="00672686"/>
    <w:rsid w:val="00673934"/>
    <w:rsid w:val="00690D94"/>
    <w:rsid w:val="00693091"/>
    <w:rsid w:val="006A409C"/>
    <w:rsid w:val="006B402E"/>
    <w:rsid w:val="006B6486"/>
    <w:rsid w:val="006B688F"/>
    <w:rsid w:val="006C03AB"/>
    <w:rsid w:val="006C2796"/>
    <w:rsid w:val="006C419A"/>
    <w:rsid w:val="006C63B8"/>
    <w:rsid w:val="006D4B69"/>
    <w:rsid w:val="006E0998"/>
    <w:rsid w:val="006E2D6A"/>
    <w:rsid w:val="006E6646"/>
    <w:rsid w:val="006F37C6"/>
    <w:rsid w:val="006F45F9"/>
    <w:rsid w:val="00703EB1"/>
    <w:rsid w:val="00707F22"/>
    <w:rsid w:val="00710F27"/>
    <w:rsid w:val="007133C5"/>
    <w:rsid w:val="00730291"/>
    <w:rsid w:val="00730F03"/>
    <w:rsid w:val="00733F57"/>
    <w:rsid w:val="0073687F"/>
    <w:rsid w:val="00742180"/>
    <w:rsid w:val="00750A92"/>
    <w:rsid w:val="007515C8"/>
    <w:rsid w:val="0075352A"/>
    <w:rsid w:val="007625DC"/>
    <w:rsid w:val="007748AC"/>
    <w:rsid w:val="0078196C"/>
    <w:rsid w:val="00782332"/>
    <w:rsid w:val="007831CC"/>
    <w:rsid w:val="00792C3E"/>
    <w:rsid w:val="00792D2E"/>
    <w:rsid w:val="0079604F"/>
    <w:rsid w:val="00796178"/>
    <w:rsid w:val="00796525"/>
    <w:rsid w:val="007A2DBD"/>
    <w:rsid w:val="007B0CF0"/>
    <w:rsid w:val="007B0F2E"/>
    <w:rsid w:val="007B2C92"/>
    <w:rsid w:val="007C52A5"/>
    <w:rsid w:val="007C5B2F"/>
    <w:rsid w:val="007C746D"/>
    <w:rsid w:val="007D173C"/>
    <w:rsid w:val="007D3337"/>
    <w:rsid w:val="007D6808"/>
    <w:rsid w:val="007D707C"/>
    <w:rsid w:val="007E1890"/>
    <w:rsid w:val="007E754C"/>
    <w:rsid w:val="007E7651"/>
    <w:rsid w:val="007F1419"/>
    <w:rsid w:val="00813EDC"/>
    <w:rsid w:val="00815109"/>
    <w:rsid w:val="00823698"/>
    <w:rsid w:val="00825B60"/>
    <w:rsid w:val="00832B91"/>
    <w:rsid w:val="00832C57"/>
    <w:rsid w:val="008330EB"/>
    <w:rsid w:val="00834804"/>
    <w:rsid w:val="008427D7"/>
    <w:rsid w:val="008455D8"/>
    <w:rsid w:val="00845A45"/>
    <w:rsid w:val="008509C5"/>
    <w:rsid w:val="0085157E"/>
    <w:rsid w:val="00854CC5"/>
    <w:rsid w:val="00873729"/>
    <w:rsid w:val="008774C3"/>
    <w:rsid w:val="00877DA0"/>
    <w:rsid w:val="00880B3E"/>
    <w:rsid w:val="00884211"/>
    <w:rsid w:val="008874A9"/>
    <w:rsid w:val="00893AED"/>
    <w:rsid w:val="00893D9C"/>
    <w:rsid w:val="0089781B"/>
    <w:rsid w:val="008A27E5"/>
    <w:rsid w:val="008B07F5"/>
    <w:rsid w:val="008B172A"/>
    <w:rsid w:val="008B2178"/>
    <w:rsid w:val="008B2870"/>
    <w:rsid w:val="008B5CF0"/>
    <w:rsid w:val="008C4161"/>
    <w:rsid w:val="008C633B"/>
    <w:rsid w:val="008C7FD5"/>
    <w:rsid w:val="008D2D49"/>
    <w:rsid w:val="008E331C"/>
    <w:rsid w:val="008E3752"/>
    <w:rsid w:val="008E5BDF"/>
    <w:rsid w:val="008F3609"/>
    <w:rsid w:val="00903D1F"/>
    <w:rsid w:val="009102CF"/>
    <w:rsid w:val="009119E4"/>
    <w:rsid w:val="00911B8E"/>
    <w:rsid w:val="0093285E"/>
    <w:rsid w:val="00955F4B"/>
    <w:rsid w:val="00956A0F"/>
    <w:rsid w:val="00957C13"/>
    <w:rsid w:val="00970035"/>
    <w:rsid w:val="00970AFC"/>
    <w:rsid w:val="00971D62"/>
    <w:rsid w:val="009846F6"/>
    <w:rsid w:val="009966DB"/>
    <w:rsid w:val="009A1F33"/>
    <w:rsid w:val="009B0B7F"/>
    <w:rsid w:val="009B1914"/>
    <w:rsid w:val="009C68CB"/>
    <w:rsid w:val="009E7976"/>
    <w:rsid w:val="009F1BA8"/>
    <w:rsid w:val="009F30A9"/>
    <w:rsid w:val="009F5A7B"/>
    <w:rsid w:val="00A03D05"/>
    <w:rsid w:val="00A067A9"/>
    <w:rsid w:val="00A33726"/>
    <w:rsid w:val="00A34A66"/>
    <w:rsid w:val="00A43B9F"/>
    <w:rsid w:val="00A51B11"/>
    <w:rsid w:val="00A61E15"/>
    <w:rsid w:val="00A63582"/>
    <w:rsid w:val="00A63624"/>
    <w:rsid w:val="00A70A3D"/>
    <w:rsid w:val="00A70B79"/>
    <w:rsid w:val="00A7317F"/>
    <w:rsid w:val="00A7343B"/>
    <w:rsid w:val="00A90874"/>
    <w:rsid w:val="00A94C1F"/>
    <w:rsid w:val="00AA4C6B"/>
    <w:rsid w:val="00AA6EB1"/>
    <w:rsid w:val="00AA7091"/>
    <w:rsid w:val="00AB09BE"/>
    <w:rsid w:val="00AB0A0E"/>
    <w:rsid w:val="00AB0ECF"/>
    <w:rsid w:val="00AB1C70"/>
    <w:rsid w:val="00AB6EFD"/>
    <w:rsid w:val="00AC10C8"/>
    <w:rsid w:val="00AC7B26"/>
    <w:rsid w:val="00AE6829"/>
    <w:rsid w:val="00AF1959"/>
    <w:rsid w:val="00AF5083"/>
    <w:rsid w:val="00AF7275"/>
    <w:rsid w:val="00AF759D"/>
    <w:rsid w:val="00B01030"/>
    <w:rsid w:val="00B041DF"/>
    <w:rsid w:val="00B0523E"/>
    <w:rsid w:val="00B12BF4"/>
    <w:rsid w:val="00B17217"/>
    <w:rsid w:val="00B31A7D"/>
    <w:rsid w:val="00B41D79"/>
    <w:rsid w:val="00B46199"/>
    <w:rsid w:val="00B56394"/>
    <w:rsid w:val="00B613B0"/>
    <w:rsid w:val="00B64A3F"/>
    <w:rsid w:val="00B67090"/>
    <w:rsid w:val="00B6767F"/>
    <w:rsid w:val="00B74A35"/>
    <w:rsid w:val="00B77AC3"/>
    <w:rsid w:val="00B910BE"/>
    <w:rsid w:val="00B939A6"/>
    <w:rsid w:val="00BA155F"/>
    <w:rsid w:val="00BA276B"/>
    <w:rsid w:val="00BA2982"/>
    <w:rsid w:val="00BB244B"/>
    <w:rsid w:val="00BB3523"/>
    <w:rsid w:val="00BB7FE7"/>
    <w:rsid w:val="00BC43BE"/>
    <w:rsid w:val="00BC7669"/>
    <w:rsid w:val="00BD5E81"/>
    <w:rsid w:val="00BE142E"/>
    <w:rsid w:val="00BE3182"/>
    <w:rsid w:val="00BE4C4C"/>
    <w:rsid w:val="00BF2644"/>
    <w:rsid w:val="00BF755E"/>
    <w:rsid w:val="00C11C71"/>
    <w:rsid w:val="00C144E2"/>
    <w:rsid w:val="00C15EF6"/>
    <w:rsid w:val="00C1782E"/>
    <w:rsid w:val="00C17CD6"/>
    <w:rsid w:val="00C211A8"/>
    <w:rsid w:val="00C42FEA"/>
    <w:rsid w:val="00C4515C"/>
    <w:rsid w:val="00C546F2"/>
    <w:rsid w:val="00C60188"/>
    <w:rsid w:val="00C7330F"/>
    <w:rsid w:val="00C73429"/>
    <w:rsid w:val="00C75A4D"/>
    <w:rsid w:val="00C8131A"/>
    <w:rsid w:val="00C84BA1"/>
    <w:rsid w:val="00C8639D"/>
    <w:rsid w:val="00C87786"/>
    <w:rsid w:val="00C906E0"/>
    <w:rsid w:val="00C94A81"/>
    <w:rsid w:val="00C960A4"/>
    <w:rsid w:val="00CA0CA3"/>
    <w:rsid w:val="00CA23B0"/>
    <w:rsid w:val="00CB12C9"/>
    <w:rsid w:val="00CD4A42"/>
    <w:rsid w:val="00CE4660"/>
    <w:rsid w:val="00CE4C0D"/>
    <w:rsid w:val="00CF3D21"/>
    <w:rsid w:val="00CF5F41"/>
    <w:rsid w:val="00D01345"/>
    <w:rsid w:val="00D04A71"/>
    <w:rsid w:val="00D05E1B"/>
    <w:rsid w:val="00D16CEF"/>
    <w:rsid w:val="00D20371"/>
    <w:rsid w:val="00D2165B"/>
    <w:rsid w:val="00D23A1D"/>
    <w:rsid w:val="00D243C8"/>
    <w:rsid w:val="00D40F2E"/>
    <w:rsid w:val="00D43C5C"/>
    <w:rsid w:val="00D53763"/>
    <w:rsid w:val="00D54556"/>
    <w:rsid w:val="00D561CE"/>
    <w:rsid w:val="00D57199"/>
    <w:rsid w:val="00D57AC0"/>
    <w:rsid w:val="00D61AFD"/>
    <w:rsid w:val="00D640D7"/>
    <w:rsid w:val="00D67655"/>
    <w:rsid w:val="00D845D4"/>
    <w:rsid w:val="00D86914"/>
    <w:rsid w:val="00DA0035"/>
    <w:rsid w:val="00DA40CD"/>
    <w:rsid w:val="00DB1ADF"/>
    <w:rsid w:val="00DB2157"/>
    <w:rsid w:val="00DB28F4"/>
    <w:rsid w:val="00DB5158"/>
    <w:rsid w:val="00DB5F04"/>
    <w:rsid w:val="00DC4998"/>
    <w:rsid w:val="00DC4D03"/>
    <w:rsid w:val="00DD2A1F"/>
    <w:rsid w:val="00DD5282"/>
    <w:rsid w:val="00DE0A92"/>
    <w:rsid w:val="00DF267A"/>
    <w:rsid w:val="00DF4BD1"/>
    <w:rsid w:val="00E02057"/>
    <w:rsid w:val="00E05621"/>
    <w:rsid w:val="00E12BFC"/>
    <w:rsid w:val="00E14827"/>
    <w:rsid w:val="00E217A4"/>
    <w:rsid w:val="00E230EC"/>
    <w:rsid w:val="00E244B6"/>
    <w:rsid w:val="00E2758E"/>
    <w:rsid w:val="00E343EE"/>
    <w:rsid w:val="00E47487"/>
    <w:rsid w:val="00E52AC9"/>
    <w:rsid w:val="00E52DE3"/>
    <w:rsid w:val="00E55974"/>
    <w:rsid w:val="00E629F0"/>
    <w:rsid w:val="00E63439"/>
    <w:rsid w:val="00E66C1D"/>
    <w:rsid w:val="00E72713"/>
    <w:rsid w:val="00E74238"/>
    <w:rsid w:val="00E76049"/>
    <w:rsid w:val="00E769ED"/>
    <w:rsid w:val="00E77288"/>
    <w:rsid w:val="00E77668"/>
    <w:rsid w:val="00E819F5"/>
    <w:rsid w:val="00E81F7B"/>
    <w:rsid w:val="00E9010C"/>
    <w:rsid w:val="00E93AEB"/>
    <w:rsid w:val="00E96AFA"/>
    <w:rsid w:val="00EA25C3"/>
    <w:rsid w:val="00EB4CD5"/>
    <w:rsid w:val="00EB5B9F"/>
    <w:rsid w:val="00EC04BB"/>
    <w:rsid w:val="00EC73BC"/>
    <w:rsid w:val="00EC7E98"/>
    <w:rsid w:val="00EE4FBC"/>
    <w:rsid w:val="00EF25AD"/>
    <w:rsid w:val="00EF2EE1"/>
    <w:rsid w:val="00F01536"/>
    <w:rsid w:val="00F0569C"/>
    <w:rsid w:val="00F07DBF"/>
    <w:rsid w:val="00F15084"/>
    <w:rsid w:val="00F21587"/>
    <w:rsid w:val="00F27BBD"/>
    <w:rsid w:val="00F33D96"/>
    <w:rsid w:val="00F341F9"/>
    <w:rsid w:val="00F4361E"/>
    <w:rsid w:val="00F45E7C"/>
    <w:rsid w:val="00F4771A"/>
    <w:rsid w:val="00F5022A"/>
    <w:rsid w:val="00F61C27"/>
    <w:rsid w:val="00F6742F"/>
    <w:rsid w:val="00F7381A"/>
    <w:rsid w:val="00F805E0"/>
    <w:rsid w:val="00F814DE"/>
    <w:rsid w:val="00F818C8"/>
    <w:rsid w:val="00F82176"/>
    <w:rsid w:val="00F84332"/>
    <w:rsid w:val="00F874DA"/>
    <w:rsid w:val="00F95995"/>
    <w:rsid w:val="00F97277"/>
    <w:rsid w:val="00F97AA8"/>
    <w:rsid w:val="00FA4640"/>
    <w:rsid w:val="00FB0C95"/>
    <w:rsid w:val="00FB1C41"/>
    <w:rsid w:val="00FB6A42"/>
    <w:rsid w:val="00FD3564"/>
    <w:rsid w:val="00FD379F"/>
    <w:rsid w:val="00FD48FE"/>
    <w:rsid w:val="00FD4D4B"/>
    <w:rsid w:val="00FF61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4DAF09C"/>
  <w15:docId w15:val="{EA5B1F1E-65FD-49B2-9738-9580E81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21"/>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672686"/>
    <w:pPr>
      <w:keepNext/>
      <w:keepLines/>
      <w:tabs>
        <w:tab w:val="left" w:pos="624"/>
      </w:tabs>
      <w:spacing w:before="24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672686"/>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72686"/>
    <w:pPr>
      <w:keepNext/>
      <w:keepLines/>
      <w:contextualSpacing/>
      <w:outlineLvl w:val="2"/>
    </w:pPr>
    <w:rPr>
      <w:rFonts w:eastAsiaTheme="majorEastAsia" w:cstheme="majorBidi"/>
      <w:b/>
      <w:bCs/>
      <w:i/>
    </w:rPr>
  </w:style>
  <w:style w:type="paragraph" w:styleId="Overskrift4">
    <w:name w:val="heading 4"/>
    <w:basedOn w:val="Overskrift3"/>
    <w:next w:val="Normal"/>
    <w:link w:val="Overskrift4Tegn"/>
    <w:uiPriority w:val="1"/>
    <w:qFormat/>
    <w:rsid w:val="00672686"/>
    <w:pPr>
      <w:outlineLvl w:val="3"/>
    </w:pPr>
    <w:rPr>
      <w:bCs w:val="0"/>
      <w:iCs/>
    </w:rPr>
  </w:style>
  <w:style w:type="paragraph" w:styleId="Overskrift5">
    <w:name w:val="heading 5"/>
    <w:basedOn w:val="Overskrift3"/>
    <w:next w:val="Normal"/>
    <w:link w:val="Overskrift5Tegn"/>
    <w:uiPriority w:val="1"/>
    <w:qFormat/>
    <w:rsid w:val="00DB2157"/>
    <w:pPr>
      <w:outlineLvl w:val="4"/>
    </w:pPr>
  </w:style>
  <w:style w:type="paragraph" w:styleId="Overskrift6">
    <w:name w:val="heading 6"/>
    <w:basedOn w:val="Overskrift3"/>
    <w:next w:val="Normal"/>
    <w:link w:val="Overskrift6Tegn"/>
    <w:uiPriority w:val="1"/>
    <w:qFormat/>
    <w:rsid w:val="00DB2157"/>
    <w:pPr>
      <w:outlineLvl w:val="5"/>
    </w:pPr>
    <w:rPr>
      <w:iCs/>
    </w:rPr>
  </w:style>
  <w:style w:type="paragraph" w:styleId="Overskrift7">
    <w:name w:val="heading 7"/>
    <w:basedOn w:val="Overskrift3"/>
    <w:next w:val="Normal"/>
    <w:link w:val="Overskrift7Tegn"/>
    <w:uiPriority w:val="1"/>
    <w:qFormat/>
    <w:rsid w:val="00DB2157"/>
    <w:pPr>
      <w:outlineLvl w:val="6"/>
    </w:pPr>
    <w:rPr>
      <w:iCs/>
    </w:rPr>
  </w:style>
  <w:style w:type="paragraph" w:styleId="Overskrift8">
    <w:name w:val="heading 8"/>
    <w:basedOn w:val="Overskrift3"/>
    <w:next w:val="Normal"/>
    <w:link w:val="Overskrift8Tegn"/>
    <w:uiPriority w:val="1"/>
    <w:qFormat/>
    <w:rsid w:val="00DB2157"/>
    <w:pPr>
      <w:outlineLvl w:val="7"/>
    </w:pPr>
  </w:style>
  <w:style w:type="paragraph" w:styleId="Overskrift9">
    <w:name w:val="heading 9"/>
    <w:basedOn w:val="Overskrift3"/>
    <w:next w:val="Normal"/>
    <w:link w:val="Overskrift9Tegn"/>
    <w:uiPriority w:val="1"/>
    <w:qFormat/>
    <w:rsid w:val="00DB2157"/>
    <w:pPr>
      <w:outlineLvl w:val="8"/>
    </w:pPr>
    <w:rPr>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3D61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1B1"/>
    <w:rPr>
      <w:rFonts w:ascii="Tahoma" w:hAnsi="Tahoma" w:cs="Tahoma"/>
      <w:sz w:val="16"/>
      <w:szCs w:val="16"/>
    </w:rPr>
  </w:style>
  <w:style w:type="paragraph" w:styleId="Sidehoved">
    <w:name w:val="header"/>
    <w:basedOn w:val="Normal"/>
    <w:link w:val="SidehovedTegn"/>
    <w:uiPriority w:val="21"/>
    <w:rsid w:val="003D61B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3D61B1"/>
    <w:rPr>
      <w:rFonts w:ascii="Arial" w:hAnsi="Arial"/>
      <w:sz w:val="16"/>
      <w:szCs w:val="20"/>
    </w:rPr>
  </w:style>
  <w:style w:type="paragraph" w:styleId="Sidefod">
    <w:name w:val="footer"/>
    <w:basedOn w:val="Normal"/>
    <w:link w:val="SidefodTegn"/>
    <w:uiPriority w:val="21"/>
    <w:rsid w:val="003D61B1"/>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rsid w:val="003D61B1"/>
    <w:rPr>
      <w:rFonts w:ascii="Arial" w:hAnsi="Arial"/>
      <w:noProof/>
      <w:color w:val="404040" w:themeColor="text1" w:themeTint="BF"/>
      <w:sz w:val="15"/>
      <w:szCs w:val="20"/>
    </w:rPr>
  </w:style>
  <w:style w:type="table" w:styleId="Tabel-Gitter">
    <w:name w:val="Table Grid"/>
    <w:basedOn w:val="Tabel-Normal"/>
    <w:uiPriority w:val="59"/>
    <w:rsid w:val="003D61B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3D61B1"/>
    <w:rPr>
      <w:color w:val="auto"/>
      <w:lang w:val="da-DK"/>
    </w:rPr>
  </w:style>
  <w:style w:type="character" w:customStyle="1" w:styleId="Overskrift1Tegn">
    <w:name w:val="Overskrift 1 Tegn"/>
    <w:basedOn w:val="Standardskrifttypeiafsnit"/>
    <w:link w:val="Overskrift1"/>
    <w:uiPriority w:val="1"/>
    <w:rsid w:val="00672686"/>
    <w:rPr>
      <w:rFonts w:ascii="Arial" w:eastAsiaTheme="majorEastAsia" w:hAnsi="Arial" w:cstheme="majorBidi"/>
      <w:b/>
      <w:bCs/>
      <w:sz w:val="24"/>
      <w:szCs w:val="28"/>
    </w:rPr>
  </w:style>
  <w:style w:type="paragraph" w:customStyle="1" w:styleId="Sender">
    <w:name w:val="Sender"/>
    <w:basedOn w:val="Normal"/>
    <w:link w:val="SenderTegn"/>
    <w:unhideWhenUsed/>
    <w:rsid w:val="008774C3"/>
    <w:pPr>
      <w:tabs>
        <w:tab w:val="right" w:pos="8505"/>
      </w:tabs>
      <w:spacing w:line="190" w:lineRule="atLeast"/>
    </w:pPr>
    <w:rPr>
      <w:sz w:val="15"/>
    </w:rPr>
  </w:style>
  <w:style w:type="character" w:customStyle="1" w:styleId="Overskrift2Tegn">
    <w:name w:val="Overskrift 2 Tegn"/>
    <w:basedOn w:val="Standardskrifttypeiafsnit"/>
    <w:link w:val="Overskrift2"/>
    <w:uiPriority w:val="1"/>
    <w:rsid w:val="00672686"/>
    <w:rPr>
      <w:rFonts w:ascii="Arial" w:eastAsiaTheme="majorEastAsia" w:hAnsi="Arial" w:cstheme="majorBidi"/>
      <w:b/>
      <w:bCs/>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semiHidden/>
    <w:rsid w:val="00F33D96"/>
    <w:rPr>
      <w:i/>
      <w:sz w:val="20"/>
    </w:rPr>
  </w:style>
  <w:style w:type="paragraph" w:customStyle="1" w:styleId="SenderDepartment">
    <w:name w:val="SenderDepartment"/>
    <w:basedOn w:val="Sender"/>
    <w:link w:val="SenderDepartmentTegn"/>
    <w:semiHidden/>
    <w:rsid w:val="00E819F5"/>
    <w:rPr>
      <w:b/>
      <w:sz w:val="20"/>
    </w:rPr>
  </w:style>
  <w:style w:type="paragraph" w:customStyle="1" w:styleId="SenderPrefix">
    <w:name w:val="SenderPrefix"/>
    <w:basedOn w:val="Sender"/>
    <w:link w:val="SenderPrefixTegn"/>
    <w:semiHidden/>
    <w:rsid w:val="00F33D96"/>
    <w:rPr>
      <w:b/>
    </w:rPr>
  </w:style>
  <w:style w:type="character" w:customStyle="1" w:styleId="SenderTegn">
    <w:name w:val="Sender Tegn"/>
    <w:basedOn w:val="Standardskrifttypeiafsnit"/>
    <w:link w:val="Sender"/>
    <w:rsid w:val="000C532C"/>
    <w:rPr>
      <w:sz w:val="15"/>
    </w:rPr>
  </w:style>
  <w:style w:type="character" w:customStyle="1" w:styleId="DocumentDateChar">
    <w:name w:val="DocumentDate Char"/>
    <w:basedOn w:val="SenderTegn"/>
    <w:link w:val="DocumentDate"/>
    <w:semiHidden/>
    <w:rsid w:val="000C532C"/>
    <w:rPr>
      <w:i/>
      <w:sz w:val="20"/>
    </w:rPr>
  </w:style>
  <w:style w:type="character" w:customStyle="1" w:styleId="SenderDepartmentTegn">
    <w:name w:val="SenderDepartment Tegn"/>
    <w:basedOn w:val="DocumentDateChar"/>
    <w:link w:val="SenderDepartment"/>
    <w:semiHidden/>
    <w:rsid w:val="000C532C"/>
    <w:rPr>
      <w:b/>
      <w:i w:val="0"/>
      <w:sz w:val="20"/>
    </w:rPr>
  </w:style>
  <w:style w:type="character" w:customStyle="1" w:styleId="SenderPrefixTegn">
    <w:name w:val="SenderPrefix Tegn"/>
    <w:basedOn w:val="SenderTegn"/>
    <w:link w:val="SenderPrefix"/>
    <w:semiHidden/>
    <w:rsid w:val="000C532C"/>
    <w:rPr>
      <w:b/>
      <w:sz w:val="15"/>
    </w:rPr>
  </w:style>
  <w:style w:type="paragraph" w:customStyle="1" w:styleId="FirstPageHeaderSpacer">
    <w:name w:val="FirstPageHeaderSpacer"/>
    <w:basedOn w:val="Normal"/>
    <w:semiHidden/>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1"/>
    <w:rsid w:val="00672686"/>
    <w:rPr>
      <w:rFonts w:ascii="Arial" w:eastAsiaTheme="majorEastAsia" w:hAnsi="Arial" w:cstheme="majorBidi"/>
      <w:b/>
      <w:bCs/>
      <w:i/>
      <w:sz w:val="20"/>
      <w:szCs w:val="20"/>
    </w:rPr>
  </w:style>
  <w:style w:type="character" w:customStyle="1" w:styleId="Overskrift4Tegn">
    <w:name w:val="Overskrift 4 Tegn"/>
    <w:basedOn w:val="Standardskrifttypeiafsnit"/>
    <w:link w:val="Overskrift4"/>
    <w:uiPriority w:val="1"/>
    <w:rsid w:val="00672686"/>
    <w:rPr>
      <w:rFonts w:ascii="Arial" w:eastAsiaTheme="majorEastAsia" w:hAnsi="Arial" w:cstheme="majorBidi"/>
      <w:b/>
      <w:i/>
      <w:iCs/>
      <w:sz w:val="20"/>
      <w:szCs w:val="20"/>
    </w:rPr>
  </w:style>
  <w:style w:type="character" w:customStyle="1" w:styleId="Overskrift5Tegn">
    <w:name w:val="Overskrift 5 Tegn"/>
    <w:basedOn w:val="Standardskrifttypeiafsnit"/>
    <w:link w:val="Overskrift5"/>
    <w:uiPriority w:val="1"/>
    <w:rsid w:val="00DB2157"/>
    <w:rPr>
      <w:rFonts w:ascii="Arial" w:eastAsiaTheme="majorEastAsia" w:hAnsi="Arial" w:cstheme="majorBidi"/>
      <w:b/>
      <w:bCs/>
      <w:i/>
      <w:sz w:val="20"/>
      <w:szCs w:val="20"/>
    </w:rPr>
  </w:style>
  <w:style w:type="character" w:customStyle="1" w:styleId="Overskrift6Tegn">
    <w:name w:val="Overskrift 6 Tegn"/>
    <w:basedOn w:val="Standardskrifttypeiafsnit"/>
    <w:link w:val="Overskrift6"/>
    <w:uiPriority w:val="1"/>
    <w:rsid w:val="00DB2157"/>
    <w:rPr>
      <w:rFonts w:ascii="Arial" w:eastAsiaTheme="majorEastAsia" w:hAnsi="Arial" w:cstheme="majorBidi"/>
      <w:b/>
      <w:bCs/>
      <w:i/>
      <w:iCs/>
      <w:sz w:val="20"/>
      <w:szCs w:val="20"/>
    </w:rPr>
  </w:style>
  <w:style w:type="character" w:customStyle="1" w:styleId="Overskrift7Tegn">
    <w:name w:val="Overskrift 7 Tegn"/>
    <w:basedOn w:val="Standardskrifttypeiafsnit"/>
    <w:link w:val="Overskrift7"/>
    <w:uiPriority w:val="1"/>
    <w:rsid w:val="00DB2157"/>
    <w:rPr>
      <w:rFonts w:ascii="Arial" w:eastAsiaTheme="majorEastAsia" w:hAnsi="Arial" w:cstheme="majorBidi"/>
      <w:b/>
      <w:bCs/>
      <w:i/>
      <w:iCs/>
      <w:sz w:val="20"/>
      <w:szCs w:val="20"/>
    </w:rPr>
  </w:style>
  <w:style w:type="character" w:customStyle="1" w:styleId="Overskrift8Tegn">
    <w:name w:val="Overskrift 8 Tegn"/>
    <w:basedOn w:val="Standardskrifttypeiafsnit"/>
    <w:link w:val="Overskrift8"/>
    <w:uiPriority w:val="1"/>
    <w:rsid w:val="00DB2157"/>
    <w:rPr>
      <w:rFonts w:ascii="Arial" w:eastAsiaTheme="majorEastAsia" w:hAnsi="Arial" w:cstheme="majorBidi"/>
      <w:b/>
      <w:bCs/>
      <w:i/>
      <w:sz w:val="20"/>
      <w:szCs w:val="20"/>
    </w:rPr>
  </w:style>
  <w:style w:type="character" w:customStyle="1" w:styleId="Overskrift9Tegn">
    <w:name w:val="Overskrift 9 Tegn"/>
    <w:basedOn w:val="Standardskrifttypeiafsnit"/>
    <w:link w:val="Overskrift9"/>
    <w:uiPriority w:val="1"/>
    <w:rsid w:val="00DB2157"/>
    <w:rPr>
      <w:rFonts w:ascii="Arial" w:eastAsiaTheme="majorEastAsia" w:hAnsi="Arial" w:cstheme="majorBidi"/>
      <w:b/>
      <w:bCs/>
      <w:iCs/>
      <w:sz w:val="20"/>
      <w:szCs w:val="20"/>
    </w:rPr>
  </w:style>
  <w:style w:type="paragraph" w:styleId="Listeafsnit">
    <w:name w:val="List Paragraph"/>
    <w:basedOn w:val="Normal"/>
    <w:uiPriority w:val="99"/>
    <w:qFormat/>
    <w:rsid w:val="006C03AB"/>
    <w:pPr>
      <w:ind w:left="284" w:hanging="284"/>
      <w:contextualSpacing/>
    </w:pPr>
  </w:style>
  <w:style w:type="paragraph" w:customStyle="1" w:styleId="VD-Punkttegn">
    <w:name w:val="VD-Punkttegn"/>
    <w:basedOn w:val="Normal"/>
    <w:semiHidden/>
    <w:qFormat/>
    <w:rsid w:val="006C03AB"/>
    <w:pPr>
      <w:numPr>
        <w:numId w:val="6"/>
      </w:numPr>
      <w:contextualSpacing/>
    </w:pPr>
  </w:style>
  <w:style w:type="character" w:styleId="Hyperlink">
    <w:name w:val="Hyperlink"/>
    <w:basedOn w:val="Standardskrifttypeiafsnit"/>
    <w:uiPriority w:val="99"/>
    <w:rsid w:val="00C17CD6"/>
    <w:rPr>
      <w:color w:val="005EB8"/>
      <w:u w:val="single"/>
      <w:lang w:val="da-DK"/>
    </w:rPr>
  </w:style>
  <w:style w:type="character" w:styleId="Ulstomtale">
    <w:name w:val="Unresolved Mention"/>
    <w:basedOn w:val="Standardskrifttypeiafsnit"/>
    <w:uiPriority w:val="99"/>
    <w:semiHidden/>
    <w:unhideWhenUsed/>
    <w:rsid w:val="00F82176"/>
    <w:rPr>
      <w:color w:val="605E5C"/>
      <w:shd w:val="clear" w:color="auto" w:fill="E1DFDD"/>
    </w:rPr>
  </w:style>
  <w:style w:type="paragraph" w:customStyle="1" w:styleId="AfsenderBund">
    <w:name w:val="AfsenderBund"/>
    <w:semiHidden/>
    <w:qFormat/>
    <w:rsid w:val="00206321"/>
    <w:pPr>
      <w:spacing w:after="0" w:line="220" w:lineRule="atLeast"/>
    </w:pPr>
    <w:rPr>
      <w:sz w:val="15"/>
    </w:rPr>
  </w:style>
  <w:style w:type="paragraph" w:customStyle="1" w:styleId="TitelOverskrift">
    <w:name w:val="TitelOverskrift"/>
    <w:basedOn w:val="Overskrift1"/>
    <w:rsid w:val="00672686"/>
    <w:pPr>
      <w:outlineLvl w:val="9"/>
    </w:pPr>
  </w:style>
  <w:style w:type="paragraph" w:styleId="Overskrift">
    <w:name w:val="TOC Heading"/>
    <w:basedOn w:val="Overskrift1"/>
    <w:next w:val="Normal"/>
    <w:uiPriority w:val="9"/>
    <w:semiHidden/>
    <w:rsid w:val="003D61B1"/>
    <w:pPr>
      <w:spacing w:before="0" w:after="520" w:line="360" w:lineRule="atLeast"/>
      <w:outlineLvl w:val="9"/>
    </w:pPr>
    <w:rPr>
      <w:sz w:val="28"/>
    </w:rPr>
  </w:style>
  <w:style w:type="paragraph" w:styleId="Titel">
    <w:name w:val="Title"/>
    <w:basedOn w:val="Normal"/>
    <w:next w:val="Normal"/>
    <w:link w:val="TitelTegn"/>
    <w:uiPriority w:val="99"/>
    <w:qFormat/>
    <w:rsid w:val="009F1BA8"/>
    <w:pPr>
      <w:spacing w:after="240" w:line="540" w:lineRule="atLeast"/>
      <w:contextualSpacing/>
    </w:pPr>
    <w:rPr>
      <w:rFonts w:eastAsiaTheme="majorEastAsia" w:cstheme="majorBidi"/>
      <w:b/>
      <w:sz w:val="48"/>
      <w:szCs w:val="52"/>
    </w:rPr>
  </w:style>
  <w:style w:type="character" w:customStyle="1" w:styleId="TitelTegn">
    <w:name w:val="Titel Tegn"/>
    <w:basedOn w:val="Standardskrifttypeiafsnit"/>
    <w:link w:val="Titel"/>
    <w:uiPriority w:val="99"/>
    <w:rsid w:val="009F1BA8"/>
    <w:rPr>
      <w:rFonts w:ascii="Arial" w:eastAsiaTheme="majorEastAsia" w:hAnsi="Arial" w:cstheme="majorBidi"/>
      <w:b/>
      <w:sz w:val="48"/>
      <w:szCs w:val="52"/>
    </w:rPr>
  </w:style>
  <w:style w:type="character" w:styleId="Kraftighenvisning">
    <w:name w:val="Intense Reference"/>
    <w:basedOn w:val="Standardskrifttypeiafsnit"/>
    <w:uiPriority w:val="99"/>
    <w:qFormat/>
    <w:rsid w:val="00CF3D21"/>
    <w:rPr>
      <w:b/>
      <w:bCs/>
      <w:smallCaps/>
      <w:color w:val="004689" w:themeColor="accent1" w:themeShade="BF"/>
      <w:spacing w:val="5"/>
    </w:rPr>
  </w:style>
  <w:style w:type="paragraph" w:customStyle="1" w:styleId="Bundtekst">
    <w:name w:val="Bundtekst"/>
    <w:basedOn w:val="Normal"/>
    <w:uiPriority w:val="2"/>
    <w:qFormat/>
    <w:rsid w:val="00CF3D21"/>
    <w:pPr>
      <w:tabs>
        <w:tab w:val="left" w:pos="2268"/>
        <w:tab w:val="left" w:pos="5103"/>
      </w:tabs>
      <w:spacing w:line="220" w:lineRule="exact"/>
    </w:pPr>
    <w:rPr>
      <w:rFonts w:asciiTheme="minorHAnsi" w:hAnsiTheme="minorHAnsi"/>
      <w:kern w:val="2"/>
      <w:sz w:val="15"/>
      <w:szCs w:val="15"/>
      <w14:ligatures w14:val="standardContextual"/>
    </w:rPr>
  </w:style>
  <w:style w:type="paragraph" w:styleId="Undertitel">
    <w:name w:val="Subtitle"/>
    <w:basedOn w:val="Normal"/>
    <w:next w:val="Normal"/>
    <w:link w:val="UndertitelTegn"/>
    <w:uiPriority w:val="9"/>
    <w:rsid w:val="00CF3D21"/>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CF3D21"/>
    <w:rPr>
      <w:rFonts w:ascii="Arial" w:eastAsiaTheme="majorEastAsia" w:hAnsi="Arial" w:cstheme="majorBidi"/>
      <w:iCs/>
      <w:sz w:val="26"/>
      <w:szCs w:val="24"/>
    </w:rPr>
  </w:style>
  <w:style w:type="character" w:styleId="Svagfremhvning">
    <w:name w:val="Subtle Emphasis"/>
    <w:basedOn w:val="Standardskrifttypeiafsnit"/>
    <w:uiPriority w:val="99"/>
    <w:qFormat/>
    <w:rsid w:val="00CF3D21"/>
    <w:rPr>
      <w:i/>
      <w:iCs/>
      <w:color w:val="808080" w:themeColor="text1" w:themeTint="7F"/>
    </w:rPr>
  </w:style>
  <w:style w:type="character" w:styleId="Kraftigfremhvning">
    <w:name w:val="Intense Emphasis"/>
    <w:basedOn w:val="Standardskrifttypeiafsnit"/>
    <w:uiPriority w:val="19"/>
    <w:rsid w:val="00CF3D21"/>
    <w:rPr>
      <w:b/>
      <w:bCs/>
      <w:i/>
      <w:iCs/>
      <w:color w:val="auto"/>
    </w:rPr>
  </w:style>
  <w:style w:type="character" w:styleId="Strk">
    <w:name w:val="Strong"/>
    <w:basedOn w:val="Standardskrifttypeiafsnit"/>
    <w:uiPriority w:val="19"/>
    <w:rsid w:val="00CF3D21"/>
    <w:rPr>
      <w:b/>
      <w:bCs/>
    </w:rPr>
  </w:style>
  <w:style w:type="paragraph" w:styleId="Strktcitat">
    <w:name w:val="Intense Quote"/>
    <w:basedOn w:val="Normal"/>
    <w:next w:val="Normal"/>
    <w:link w:val="StrktcitatTegn"/>
    <w:uiPriority w:val="19"/>
    <w:rsid w:val="00CF3D21"/>
    <w:pPr>
      <w:spacing w:before="260" w:after="260"/>
      <w:ind w:left="851" w:right="851"/>
    </w:pPr>
    <w:rPr>
      <w:b/>
      <w:bCs/>
      <w:i/>
      <w:iCs/>
    </w:rPr>
  </w:style>
  <w:style w:type="character" w:customStyle="1" w:styleId="StrktcitatTegn">
    <w:name w:val="Stærkt citat Tegn"/>
    <w:basedOn w:val="Standardskrifttypeiafsnit"/>
    <w:link w:val="Strktcitat"/>
    <w:uiPriority w:val="19"/>
    <w:rsid w:val="00CF3D21"/>
    <w:rPr>
      <w:rFonts w:ascii="Arial" w:hAnsi="Arial"/>
      <w:b/>
      <w:bCs/>
      <w:i/>
      <w:iCs/>
      <w:sz w:val="20"/>
      <w:szCs w:val="20"/>
    </w:rPr>
  </w:style>
  <w:style w:type="character" w:styleId="Svaghenvisning">
    <w:name w:val="Subtle Reference"/>
    <w:basedOn w:val="Standardskrifttypeiafsnit"/>
    <w:uiPriority w:val="99"/>
    <w:qFormat/>
    <w:rsid w:val="00CF3D21"/>
    <w:rPr>
      <w:caps w:val="0"/>
      <w:smallCaps w:val="0"/>
      <w:color w:val="auto"/>
      <w:u w:val="single"/>
    </w:rPr>
  </w:style>
  <w:style w:type="paragraph" w:styleId="Billedtekst">
    <w:name w:val="caption"/>
    <w:basedOn w:val="Normal"/>
    <w:next w:val="Normal"/>
    <w:uiPriority w:val="3"/>
    <w:semiHidden/>
    <w:rsid w:val="00CF3D21"/>
    <w:rPr>
      <w:b/>
      <w:bCs/>
      <w:sz w:val="16"/>
    </w:rPr>
  </w:style>
  <w:style w:type="paragraph" w:styleId="Indholdsfortegnelse1">
    <w:name w:val="toc 1"/>
    <w:basedOn w:val="Normal"/>
    <w:next w:val="Normal"/>
    <w:uiPriority w:val="39"/>
    <w:rsid w:val="00CF3D21"/>
    <w:pPr>
      <w:ind w:right="567"/>
    </w:pPr>
    <w:rPr>
      <w:b/>
    </w:rPr>
  </w:style>
  <w:style w:type="paragraph" w:styleId="Indholdsfortegnelse2">
    <w:name w:val="toc 2"/>
    <w:basedOn w:val="Normal"/>
    <w:next w:val="Normal"/>
    <w:uiPriority w:val="39"/>
    <w:rsid w:val="00CF3D21"/>
    <w:pPr>
      <w:ind w:right="567"/>
    </w:pPr>
  </w:style>
  <w:style w:type="paragraph" w:styleId="Indholdsfortegnelse3">
    <w:name w:val="toc 3"/>
    <w:basedOn w:val="Normal"/>
    <w:next w:val="Normal"/>
    <w:uiPriority w:val="39"/>
    <w:rsid w:val="00CF3D21"/>
    <w:pPr>
      <w:ind w:right="567"/>
    </w:pPr>
  </w:style>
  <w:style w:type="paragraph" w:styleId="Indholdsfortegnelse4">
    <w:name w:val="toc 4"/>
    <w:basedOn w:val="Normal"/>
    <w:next w:val="Normal"/>
    <w:uiPriority w:val="9"/>
    <w:semiHidden/>
    <w:rsid w:val="00CF3D21"/>
    <w:pPr>
      <w:ind w:right="567"/>
    </w:pPr>
  </w:style>
  <w:style w:type="paragraph" w:styleId="Indholdsfortegnelse5">
    <w:name w:val="toc 5"/>
    <w:basedOn w:val="Normal"/>
    <w:next w:val="Normal"/>
    <w:uiPriority w:val="9"/>
    <w:semiHidden/>
    <w:rsid w:val="00CF3D21"/>
    <w:pPr>
      <w:ind w:right="567"/>
    </w:pPr>
  </w:style>
  <w:style w:type="paragraph" w:styleId="Indholdsfortegnelse6">
    <w:name w:val="toc 6"/>
    <w:basedOn w:val="Normal"/>
    <w:next w:val="Normal"/>
    <w:uiPriority w:val="9"/>
    <w:semiHidden/>
    <w:rsid w:val="00CF3D21"/>
    <w:pPr>
      <w:ind w:right="567"/>
    </w:pPr>
  </w:style>
  <w:style w:type="paragraph" w:styleId="Indholdsfortegnelse7">
    <w:name w:val="toc 7"/>
    <w:basedOn w:val="Normal"/>
    <w:next w:val="Normal"/>
    <w:uiPriority w:val="9"/>
    <w:semiHidden/>
    <w:rsid w:val="00CF3D21"/>
    <w:pPr>
      <w:ind w:right="567"/>
    </w:pPr>
  </w:style>
  <w:style w:type="paragraph" w:styleId="Indholdsfortegnelse8">
    <w:name w:val="toc 8"/>
    <w:basedOn w:val="Normal"/>
    <w:next w:val="Normal"/>
    <w:uiPriority w:val="9"/>
    <w:semiHidden/>
    <w:rsid w:val="00CF3D21"/>
    <w:pPr>
      <w:ind w:right="567"/>
    </w:pPr>
  </w:style>
  <w:style w:type="paragraph" w:styleId="Indholdsfortegnelse9">
    <w:name w:val="toc 9"/>
    <w:basedOn w:val="Normal"/>
    <w:next w:val="Normal"/>
    <w:uiPriority w:val="9"/>
    <w:semiHidden/>
    <w:rsid w:val="00CF3D21"/>
    <w:pPr>
      <w:ind w:right="567"/>
    </w:pPr>
  </w:style>
  <w:style w:type="paragraph" w:styleId="Bloktekst">
    <w:name w:val="Block Text"/>
    <w:basedOn w:val="Normal"/>
    <w:uiPriority w:val="99"/>
    <w:semiHidden/>
    <w:rsid w:val="00CF3D2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F3D21"/>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F3D21"/>
    <w:rPr>
      <w:rFonts w:ascii="Arial" w:hAnsi="Arial"/>
      <w:sz w:val="16"/>
      <w:szCs w:val="20"/>
    </w:rPr>
  </w:style>
  <w:style w:type="character" w:styleId="Slutnotehenvisning">
    <w:name w:val="endnote reference"/>
    <w:basedOn w:val="Standardskrifttypeiafsnit"/>
    <w:uiPriority w:val="21"/>
    <w:semiHidden/>
    <w:rsid w:val="00CF3D21"/>
    <w:rPr>
      <w:vertAlign w:val="superscript"/>
    </w:rPr>
  </w:style>
  <w:style w:type="paragraph" w:styleId="Fodnotetekst">
    <w:name w:val="footnote text"/>
    <w:basedOn w:val="Normal"/>
    <w:link w:val="FodnotetekstTegn"/>
    <w:uiPriority w:val="21"/>
    <w:semiHidden/>
    <w:rsid w:val="00CF3D21"/>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CF3D21"/>
    <w:rPr>
      <w:rFonts w:ascii="Arial" w:hAnsi="Arial"/>
      <w:sz w:val="16"/>
      <w:szCs w:val="20"/>
    </w:rPr>
  </w:style>
  <w:style w:type="paragraph" w:styleId="Opstilling-punkttegn">
    <w:name w:val="List Bullet"/>
    <w:basedOn w:val="Normal"/>
    <w:uiPriority w:val="2"/>
    <w:qFormat/>
    <w:rsid w:val="00CF3D21"/>
    <w:pPr>
      <w:numPr>
        <w:numId w:val="28"/>
      </w:numPr>
      <w:tabs>
        <w:tab w:val="clear" w:pos="360"/>
      </w:tabs>
      <w:ind w:left="284" w:hanging="284"/>
      <w:contextualSpacing/>
    </w:pPr>
  </w:style>
  <w:style w:type="paragraph" w:styleId="Opstilling-talellerbogst">
    <w:name w:val="List Number"/>
    <w:basedOn w:val="Normal"/>
    <w:uiPriority w:val="2"/>
    <w:qFormat/>
    <w:rsid w:val="00CF3D21"/>
    <w:pPr>
      <w:numPr>
        <w:numId w:val="15"/>
      </w:numPr>
      <w:contextualSpacing/>
    </w:pPr>
  </w:style>
  <w:style w:type="character" w:styleId="Sidetal">
    <w:name w:val="page number"/>
    <w:basedOn w:val="Standardskrifttypeiafsnit"/>
    <w:uiPriority w:val="21"/>
    <w:semiHidden/>
    <w:rsid w:val="00CF3D21"/>
    <w:rPr>
      <w:sz w:val="15"/>
    </w:rPr>
  </w:style>
  <w:style w:type="paragraph" w:customStyle="1" w:styleId="Template">
    <w:name w:val="Template"/>
    <w:uiPriority w:val="8"/>
    <w:semiHidden/>
    <w:rsid w:val="00CF3D21"/>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CF3D21"/>
    <w:pPr>
      <w:tabs>
        <w:tab w:val="left" w:pos="567"/>
      </w:tabs>
    </w:pPr>
  </w:style>
  <w:style w:type="paragraph" w:customStyle="1" w:styleId="Template-Virksomhedsnavn">
    <w:name w:val="Template - Virksomheds navn"/>
    <w:basedOn w:val="Template-Adresse"/>
    <w:next w:val="Template-Adresse"/>
    <w:uiPriority w:val="8"/>
    <w:semiHidden/>
    <w:rsid w:val="00CF3D21"/>
    <w:pPr>
      <w:spacing w:line="270" w:lineRule="atLeast"/>
    </w:pPr>
    <w:rPr>
      <w:b/>
    </w:rPr>
  </w:style>
  <w:style w:type="paragraph" w:styleId="Citatoverskrift">
    <w:name w:val="toa heading"/>
    <w:basedOn w:val="Normal"/>
    <w:next w:val="Normal"/>
    <w:uiPriority w:val="10"/>
    <w:semiHidden/>
    <w:rsid w:val="00CF3D21"/>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CF3D21"/>
    <w:pPr>
      <w:ind w:right="567"/>
    </w:pPr>
  </w:style>
  <w:style w:type="paragraph" w:styleId="Underskrift">
    <w:name w:val="Signature"/>
    <w:basedOn w:val="Normal"/>
    <w:link w:val="UnderskriftTegn"/>
    <w:uiPriority w:val="99"/>
    <w:semiHidden/>
    <w:rsid w:val="00CF3D21"/>
    <w:pPr>
      <w:spacing w:line="240" w:lineRule="auto"/>
      <w:ind w:left="4252"/>
    </w:pPr>
  </w:style>
  <w:style w:type="character" w:customStyle="1" w:styleId="UnderskriftTegn">
    <w:name w:val="Underskrift Tegn"/>
    <w:basedOn w:val="Standardskrifttypeiafsnit"/>
    <w:link w:val="Underskrift"/>
    <w:uiPriority w:val="99"/>
    <w:semiHidden/>
    <w:rsid w:val="00CF3D21"/>
    <w:rPr>
      <w:rFonts w:ascii="Arial" w:hAnsi="Arial"/>
      <w:sz w:val="20"/>
      <w:szCs w:val="20"/>
    </w:rPr>
  </w:style>
  <w:style w:type="paragraph" w:customStyle="1" w:styleId="Tabel">
    <w:name w:val="Tabel"/>
    <w:uiPriority w:val="4"/>
    <w:semiHidden/>
    <w:rsid w:val="00CF3D21"/>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CF3D21"/>
  </w:style>
  <w:style w:type="paragraph" w:customStyle="1" w:styleId="Tabel-TekstTotal">
    <w:name w:val="Tabel - Tekst Total"/>
    <w:basedOn w:val="Tabel-Tekst"/>
    <w:uiPriority w:val="4"/>
    <w:semiHidden/>
    <w:rsid w:val="00CF3D21"/>
    <w:rPr>
      <w:b/>
    </w:rPr>
  </w:style>
  <w:style w:type="paragraph" w:customStyle="1" w:styleId="Tabel-Tal">
    <w:name w:val="Tabel - Tal"/>
    <w:basedOn w:val="Tabel"/>
    <w:uiPriority w:val="4"/>
    <w:semiHidden/>
    <w:rsid w:val="00CF3D21"/>
    <w:pPr>
      <w:jc w:val="right"/>
    </w:pPr>
  </w:style>
  <w:style w:type="paragraph" w:customStyle="1" w:styleId="Tabel-TalTotal">
    <w:name w:val="Tabel - Tal Total"/>
    <w:basedOn w:val="Tabel-Tal"/>
    <w:uiPriority w:val="4"/>
    <w:semiHidden/>
    <w:rsid w:val="00CF3D21"/>
    <w:rPr>
      <w:b/>
    </w:rPr>
  </w:style>
  <w:style w:type="paragraph" w:styleId="Citat">
    <w:name w:val="Quote"/>
    <w:basedOn w:val="Normal"/>
    <w:next w:val="Normal"/>
    <w:link w:val="CitatTegn"/>
    <w:uiPriority w:val="19"/>
    <w:rsid w:val="00CF3D21"/>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CF3D21"/>
    <w:rPr>
      <w:rFonts w:ascii="Arial" w:hAnsi="Arial"/>
      <w:b/>
      <w:iCs/>
      <w:color w:val="000000" w:themeColor="text1"/>
      <w:sz w:val="20"/>
      <w:szCs w:val="20"/>
    </w:rPr>
  </w:style>
  <w:style w:type="character" w:styleId="Bogenstitel">
    <w:name w:val="Book Title"/>
    <w:basedOn w:val="Standardskrifttypeiafsnit"/>
    <w:uiPriority w:val="99"/>
    <w:qFormat/>
    <w:rsid w:val="00CF3D21"/>
    <w:rPr>
      <w:b/>
      <w:bCs/>
      <w:caps w:val="0"/>
      <w:smallCaps w:val="0"/>
      <w:spacing w:val="5"/>
    </w:rPr>
  </w:style>
  <w:style w:type="paragraph" w:styleId="Citatsamling">
    <w:name w:val="table of authorities"/>
    <w:basedOn w:val="Normal"/>
    <w:next w:val="Normal"/>
    <w:uiPriority w:val="10"/>
    <w:semiHidden/>
    <w:rsid w:val="00CF3D21"/>
    <w:pPr>
      <w:ind w:right="567"/>
    </w:pPr>
  </w:style>
  <w:style w:type="paragraph" w:styleId="Normalindrykning">
    <w:name w:val="Normal Indent"/>
    <w:basedOn w:val="Normal"/>
    <w:rsid w:val="00CF3D21"/>
    <w:pPr>
      <w:ind w:left="1134"/>
    </w:pPr>
  </w:style>
  <w:style w:type="paragraph" w:customStyle="1" w:styleId="DocumentHeading">
    <w:name w:val="Document Heading"/>
    <w:basedOn w:val="Normal"/>
    <w:uiPriority w:val="6"/>
    <w:semiHidden/>
    <w:rsid w:val="00CF3D21"/>
    <w:pPr>
      <w:spacing w:after="260" w:line="300" w:lineRule="atLeast"/>
    </w:pPr>
    <w:rPr>
      <w:b/>
      <w:sz w:val="22"/>
    </w:rPr>
  </w:style>
  <w:style w:type="paragraph" w:customStyle="1" w:styleId="DocumentName">
    <w:name w:val="Document Name"/>
    <w:basedOn w:val="Normal"/>
    <w:uiPriority w:val="8"/>
    <w:semiHidden/>
    <w:rsid w:val="00CF3D21"/>
    <w:pPr>
      <w:spacing w:line="360" w:lineRule="atLeast"/>
    </w:pPr>
    <w:rPr>
      <w:b/>
      <w:caps/>
      <w:sz w:val="28"/>
    </w:rPr>
  </w:style>
  <w:style w:type="paragraph" w:customStyle="1" w:styleId="Template-Dato">
    <w:name w:val="Template - Dato"/>
    <w:basedOn w:val="Template"/>
    <w:uiPriority w:val="8"/>
    <w:semiHidden/>
    <w:rsid w:val="00CF3D21"/>
    <w:pPr>
      <w:spacing w:line="240" w:lineRule="atLeast"/>
    </w:pPr>
    <w:rPr>
      <w:sz w:val="18"/>
    </w:rPr>
  </w:style>
  <w:style w:type="paragraph" w:customStyle="1" w:styleId="Template-Phone">
    <w:name w:val="Template - Phone"/>
    <w:basedOn w:val="Template-Dato"/>
    <w:uiPriority w:val="99"/>
    <w:semiHidden/>
    <w:qFormat/>
    <w:rsid w:val="00CF3D21"/>
    <w:pPr>
      <w:ind w:left="-102"/>
    </w:pPr>
  </w:style>
  <w:style w:type="table" w:customStyle="1" w:styleId="Vejdirektoratet">
    <w:name w:val="Vejdirektoratet"/>
    <w:basedOn w:val="Tabel-Normal"/>
    <w:uiPriority w:val="99"/>
    <w:rsid w:val="00CF3D21"/>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qFormat/>
    <w:rsid w:val="00CF3D21"/>
    <w:pPr>
      <w:spacing w:line="240" w:lineRule="auto"/>
    </w:pPr>
    <w:rPr>
      <w:b/>
    </w:rPr>
  </w:style>
  <w:style w:type="character" w:styleId="BesgtLink">
    <w:name w:val="FollowedHyperlink"/>
    <w:basedOn w:val="Standardskrifttypeiafsnit"/>
    <w:uiPriority w:val="21"/>
    <w:semiHidden/>
    <w:rsid w:val="00CF3D21"/>
    <w:rPr>
      <w:color w:val="005EB8" w:themeColor="accent1"/>
      <w:u w:val="single"/>
    </w:rPr>
  </w:style>
  <w:style w:type="paragraph" w:customStyle="1" w:styleId="diagram">
    <w:name w:val="diagram"/>
    <w:basedOn w:val="Normal"/>
    <w:rsid w:val="00CF3D21"/>
    <w:pPr>
      <w:spacing w:before="40" w:after="40" w:line="280" w:lineRule="atLeast"/>
      <w:jc w:val="center"/>
    </w:pPr>
    <w:rPr>
      <w:rFonts w:ascii="TrueFrutiger" w:eastAsia="Times New Roman" w:hAnsi="TrueFrutiger" w:cs="Times New Roman"/>
      <w:b/>
      <w:sz w:val="18"/>
      <w:lang w:eastAsia="da-DK"/>
    </w:rPr>
  </w:style>
  <w:style w:type="table" w:customStyle="1" w:styleId="Typografi11">
    <w:name w:val="Typografi11"/>
    <w:basedOn w:val="Tabel-Normal"/>
    <w:uiPriority w:val="99"/>
    <w:rsid w:val="00CF3D21"/>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table" w:customStyle="1" w:styleId="Typografi12">
    <w:name w:val="Typografi12"/>
    <w:basedOn w:val="Tabel-Normal"/>
    <w:uiPriority w:val="99"/>
    <w:rsid w:val="00CF3D21"/>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styleId="NormalWeb">
    <w:name w:val="Normal (Web)"/>
    <w:basedOn w:val="Normal"/>
    <w:uiPriority w:val="99"/>
    <w:unhideWhenUsed/>
    <w:rsid w:val="00CF3D21"/>
    <w:pPr>
      <w:spacing w:after="260"/>
    </w:pPr>
    <w:rPr>
      <w:rFonts w:asciiTheme="minorHAnsi" w:hAnsiTheme="minorHAnsi" w:cs="Times New Roman"/>
      <w:szCs w:val="24"/>
    </w:rPr>
  </w:style>
  <w:style w:type="character" w:customStyle="1" w:styleId="NormallilleTegn">
    <w:name w:val="Normal lille Tegn"/>
    <w:basedOn w:val="Standardskrifttypeiafsnit"/>
    <w:link w:val="Normallille"/>
    <w:locked/>
    <w:rsid w:val="00CF3D21"/>
    <w:rPr>
      <w:sz w:val="16"/>
      <w:szCs w:val="16"/>
    </w:rPr>
  </w:style>
  <w:style w:type="paragraph" w:customStyle="1" w:styleId="Normallille">
    <w:name w:val="Normal lille"/>
    <w:basedOn w:val="Normal"/>
    <w:link w:val="NormallilleTegn"/>
    <w:qFormat/>
    <w:rsid w:val="00CF3D21"/>
    <w:rPr>
      <w:rFonts w:asciiTheme="minorHAnsi" w:hAnsiTheme="minorHAnsi"/>
      <w:sz w:val="16"/>
      <w:szCs w:val="16"/>
    </w:rPr>
  </w:style>
  <w:style w:type="table" w:customStyle="1" w:styleId="Typografi1">
    <w:name w:val="Typografi1"/>
    <w:basedOn w:val="Tabel-Normal"/>
    <w:uiPriority w:val="99"/>
    <w:rsid w:val="00CF3D21"/>
    <w:pPr>
      <w:spacing w:after="0" w:line="240" w:lineRule="auto"/>
    </w:pPr>
    <w:rPr>
      <w:rFonts w:ascii="Arial" w:hAnsi="Arial"/>
      <w:sz w:val="20"/>
      <w:szCs w:val="20"/>
    </w:r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customStyle="1" w:styleId="Default">
    <w:name w:val="Default"/>
    <w:rsid w:val="00CF3D21"/>
    <w:pPr>
      <w:autoSpaceDE w:val="0"/>
      <w:autoSpaceDN w:val="0"/>
      <w:adjustRightInd w:val="0"/>
      <w:spacing w:after="0" w:line="240" w:lineRule="auto"/>
    </w:pPr>
    <w:rPr>
      <w:rFonts w:ascii="Arial" w:hAnsi="Arial" w:cs="Arial"/>
      <w:color w:val="000000"/>
      <w:sz w:val="24"/>
      <w:szCs w:val="24"/>
    </w:rPr>
  </w:style>
  <w:style w:type="paragraph" w:styleId="Brdtekstindrykning">
    <w:name w:val="Body Text Indent"/>
    <w:basedOn w:val="Normal"/>
    <w:link w:val="BrdtekstindrykningTegn"/>
    <w:rsid w:val="00CF3D21"/>
    <w:pPr>
      <w:tabs>
        <w:tab w:val="left" w:pos="0"/>
        <w:tab w:val="left" w:pos="1080"/>
        <w:tab w:val="left" w:pos="2006"/>
        <w:tab w:val="left" w:pos="3480"/>
        <w:tab w:val="left" w:pos="5140"/>
        <w:tab w:val="left" w:pos="6283"/>
        <w:tab w:val="left" w:pos="6854"/>
      </w:tabs>
      <w:spacing w:line="264" w:lineRule="auto"/>
      <w:ind w:left="566" w:hanging="566"/>
    </w:pPr>
    <w:rPr>
      <w:rFonts w:ascii="CG Times" w:eastAsia="Times New Roman" w:hAnsi="CG Times" w:cs="Times New Roman"/>
      <w:spacing w:val="-3"/>
      <w:kern w:val="28"/>
      <w:sz w:val="22"/>
      <w:lang w:eastAsia="da-DK"/>
    </w:rPr>
  </w:style>
  <w:style w:type="character" w:customStyle="1" w:styleId="BrdtekstindrykningTegn">
    <w:name w:val="Brødtekstindrykning Tegn"/>
    <w:basedOn w:val="Standardskrifttypeiafsnit"/>
    <w:link w:val="Brdtekstindrykning"/>
    <w:rsid w:val="00CF3D21"/>
    <w:rPr>
      <w:rFonts w:ascii="CG Times" w:eastAsia="Times New Roman" w:hAnsi="CG Times" w:cs="Times New Roman"/>
      <w:spacing w:val="-3"/>
      <w:kern w:val="2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8357">
      <w:bodyDiv w:val="1"/>
      <w:marLeft w:val="0"/>
      <w:marRight w:val="0"/>
      <w:marTop w:val="0"/>
      <w:marBottom w:val="0"/>
      <w:divBdr>
        <w:top w:val="none" w:sz="0" w:space="0" w:color="auto"/>
        <w:left w:val="none" w:sz="0" w:space="0" w:color="auto"/>
        <w:bottom w:val="none" w:sz="0" w:space="0" w:color="auto"/>
        <w:right w:val="none" w:sz="0" w:space="0" w:color="auto"/>
      </w:divBdr>
    </w:div>
    <w:div w:id="12097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DynamicTemplate\Konfig\Skabeloner\VD%20Bas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A22E36A344349BC38815954157D52"/>
        <w:category>
          <w:name w:val="Generelt"/>
          <w:gallery w:val="placeholder"/>
        </w:category>
        <w:types>
          <w:type w:val="bbPlcHdr"/>
        </w:types>
        <w:behaviors>
          <w:behavior w:val="content"/>
        </w:behaviors>
        <w:guid w:val="{C40F5A70-BD5B-4D21-9F9D-9D1759E632D5}"/>
      </w:docPartPr>
      <w:docPartBody>
        <w:p w:rsidR="003B1AC9" w:rsidRDefault="003B1AC9" w:rsidP="003B1AC9">
          <w:pPr>
            <w:pStyle w:val="5C8A22E36A344349BC38815954157D52"/>
          </w:pPr>
          <w:r w:rsidRPr="00EA59AB">
            <w:rPr>
              <w:rStyle w:val="Pladsholdertekst"/>
            </w:rPr>
            <w:t>Klik her for at angive tekst.</w:t>
          </w:r>
        </w:p>
      </w:docPartBody>
    </w:docPart>
    <w:docPart>
      <w:docPartPr>
        <w:name w:val="0183A4EB5BCA4EDFBA68E754DCD7B607"/>
        <w:category>
          <w:name w:val="Generelt"/>
          <w:gallery w:val="placeholder"/>
        </w:category>
        <w:types>
          <w:type w:val="bbPlcHdr"/>
        </w:types>
        <w:behaviors>
          <w:behavior w:val="content"/>
        </w:behaviors>
        <w:guid w:val="{2A8C2750-2382-4790-9D98-03EE41137DB6}"/>
      </w:docPartPr>
      <w:docPartBody>
        <w:p w:rsidR="003B1AC9" w:rsidRDefault="003B1AC9" w:rsidP="003B1AC9">
          <w:pPr>
            <w:pStyle w:val="0183A4EB5BCA4EDFBA68E754DCD7B607"/>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741ED3BD9A3640A9958AFA300D70894E"/>
        <w:category>
          <w:name w:val="Generelt"/>
          <w:gallery w:val="placeholder"/>
        </w:category>
        <w:types>
          <w:type w:val="bbPlcHdr"/>
        </w:types>
        <w:behaviors>
          <w:behavior w:val="content"/>
        </w:behaviors>
        <w:guid w:val="{696DFF4B-3042-4870-A382-A8FB72A9F6F8}"/>
      </w:docPartPr>
      <w:docPartBody>
        <w:p w:rsidR="003B1AC9" w:rsidRDefault="003B1AC9" w:rsidP="003B1AC9">
          <w:pPr>
            <w:pStyle w:val="741ED3BD9A3640A9958AFA300D70894E"/>
          </w:pPr>
          <w:r w:rsidRPr="00ED26AB">
            <w:rPr>
              <w:rStyle w:val="Pladsholdertekst"/>
              <w:color w:val="FF0000"/>
              <w:sz w:val="16"/>
              <w:szCs w:val="16"/>
            </w:rPr>
            <w:t>Dato</w:t>
          </w:r>
        </w:p>
      </w:docPartBody>
    </w:docPart>
    <w:docPart>
      <w:docPartPr>
        <w:name w:val="142E32C0593545B7B0C98D6BEBD600EE"/>
        <w:category>
          <w:name w:val="Generelt"/>
          <w:gallery w:val="placeholder"/>
        </w:category>
        <w:types>
          <w:type w:val="bbPlcHdr"/>
        </w:types>
        <w:behaviors>
          <w:behavior w:val="content"/>
        </w:behaviors>
        <w:guid w:val="{06F8C99B-684B-43A8-B47E-4AF09205C8A1}"/>
      </w:docPartPr>
      <w:docPartBody>
        <w:p w:rsidR="003B1AC9" w:rsidRDefault="003B1AC9" w:rsidP="003B1AC9">
          <w:pPr>
            <w:pStyle w:val="142E32C0593545B7B0C98D6BEBD600EE"/>
          </w:pPr>
          <w:r w:rsidRPr="00ED26AB">
            <w:rPr>
              <w:rStyle w:val="Pladsholdertekst"/>
              <w:color w:val="FF0000"/>
              <w:sz w:val="16"/>
              <w:szCs w:val="16"/>
            </w:rPr>
            <w:t>xx-yy / Netværksnavn</w:t>
          </w:r>
        </w:p>
      </w:docPartBody>
    </w:docPart>
    <w:docPart>
      <w:docPartPr>
        <w:name w:val="0DDD58B33D4A465FBEA1A352E17A6D93"/>
        <w:category>
          <w:name w:val="Generelt"/>
          <w:gallery w:val="placeholder"/>
        </w:category>
        <w:types>
          <w:type w:val="bbPlcHdr"/>
        </w:types>
        <w:behaviors>
          <w:behavior w:val="content"/>
        </w:behaviors>
        <w:guid w:val="{B33975BC-C3F4-444B-983A-135C0607F586}"/>
      </w:docPartPr>
      <w:docPartBody>
        <w:p w:rsidR="003B1AC9" w:rsidRDefault="003B1AC9" w:rsidP="003B1AC9">
          <w:pPr>
            <w:pStyle w:val="0DDD58B33D4A465FBEA1A352E17A6D93"/>
          </w:pPr>
          <w:r w:rsidRPr="00511FD4">
            <w:rPr>
              <w:rStyle w:val="Pladsholdertekst"/>
              <w:color w:val="FF0000"/>
              <w:sz w:val="16"/>
              <w:szCs w:val="16"/>
            </w:rPr>
            <w:t>Jf. KLS opbygning</w:t>
          </w:r>
        </w:p>
      </w:docPartBody>
    </w:docPart>
    <w:docPart>
      <w:docPartPr>
        <w:name w:val="7F02AA6DE23C46DCAD90242C24242222"/>
        <w:category>
          <w:name w:val="Generelt"/>
          <w:gallery w:val="placeholder"/>
        </w:category>
        <w:types>
          <w:type w:val="bbPlcHdr"/>
        </w:types>
        <w:behaviors>
          <w:behavior w:val="content"/>
        </w:behaviors>
        <w:guid w:val="{102C0421-08EC-4A05-8710-1C94712461EC}"/>
      </w:docPartPr>
      <w:docPartBody>
        <w:p w:rsidR="003B1AC9" w:rsidRDefault="003B1AC9" w:rsidP="003B1AC9">
          <w:pPr>
            <w:pStyle w:val="7F02AA6DE23C46DCAD90242C24242222"/>
          </w:pPr>
          <w:r w:rsidRPr="00511FD4">
            <w:rPr>
              <w:rStyle w:val="Pladsholdertekst"/>
              <w:color w:val="FF0000"/>
              <w:sz w:val="16"/>
              <w:szCs w:val="16"/>
            </w:rPr>
            <w:t>Mdr. og år</w:t>
          </w:r>
        </w:p>
      </w:docPartBody>
    </w:docPart>
    <w:docPart>
      <w:docPartPr>
        <w:name w:val="6522CBDA634743DA81F47383D19A8A2E"/>
        <w:category>
          <w:name w:val="Generelt"/>
          <w:gallery w:val="placeholder"/>
        </w:category>
        <w:types>
          <w:type w:val="bbPlcHdr"/>
        </w:types>
        <w:behaviors>
          <w:behavior w:val="content"/>
        </w:behaviors>
        <w:guid w:val="{84B8D13A-B0F0-4818-901B-D698B6792B45}"/>
      </w:docPartPr>
      <w:docPartBody>
        <w:p w:rsidR="003B1AC9" w:rsidRDefault="003B1AC9" w:rsidP="003B1AC9">
          <w:pPr>
            <w:pStyle w:val="6522CBDA634743DA81F47383D19A8A2E"/>
          </w:pPr>
          <w:r>
            <w:rPr>
              <w:rStyle w:val="Pladsholdertekst"/>
              <w:color w:val="FF0000"/>
              <w:sz w:val="16"/>
              <w:szCs w:val="16"/>
            </w:rPr>
            <w:t>Intern</w:t>
          </w:r>
        </w:p>
      </w:docPartBody>
    </w:docPart>
    <w:docPart>
      <w:docPartPr>
        <w:name w:val="D5A53CFBCFA2464CAE72A54053F3DB7F"/>
        <w:category>
          <w:name w:val="Generelt"/>
          <w:gallery w:val="placeholder"/>
        </w:category>
        <w:types>
          <w:type w:val="bbPlcHdr"/>
        </w:types>
        <w:behaviors>
          <w:behavior w:val="content"/>
        </w:behaviors>
        <w:guid w:val="{B44CDEBB-F291-4309-9DB1-7459785166F2}"/>
      </w:docPartPr>
      <w:docPartBody>
        <w:p w:rsidR="003B1AC9" w:rsidRDefault="003B1AC9" w:rsidP="003B1AC9">
          <w:pPr>
            <w:pStyle w:val="D5A53CFBCFA2464CAE72A54053F3DB7F"/>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3864E7CE68A047DD861A78D6271A7DE3"/>
        <w:category>
          <w:name w:val="Generelt"/>
          <w:gallery w:val="placeholder"/>
        </w:category>
        <w:types>
          <w:type w:val="bbPlcHdr"/>
        </w:types>
        <w:behaviors>
          <w:behavior w:val="content"/>
        </w:behaviors>
        <w:guid w:val="{965D927C-6181-4802-82FB-BCFB03CF2FC1}"/>
      </w:docPartPr>
      <w:docPartBody>
        <w:p w:rsidR="003B1AC9" w:rsidRDefault="003B1AC9" w:rsidP="003B1AC9">
          <w:pPr>
            <w:pStyle w:val="3864E7CE68A047DD861A78D6271A7DE3"/>
          </w:pPr>
          <w:r>
            <w:rPr>
              <w:rStyle w:val="Pladsholdertekst"/>
              <w:color w:val="FF0000"/>
              <w:sz w:val="16"/>
              <w:szCs w:val="16"/>
            </w:rPr>
            <w:t>11/2222-3</w:t>
          </w:r>
        </w:p>
      </w:docPartBody>
    </w:docPart>
    <w:docPart>
      <w:docPartPr>
        <w:name w:val="E21D7A9FF34748DF8BDA58346C783CDC"/>
        <w:category>
          <w:name w:val="Generelt"/>
          <w:gallery w:val="placeholder"/>
        </w:category>
        <w:types>
          <w:type w:val="bbPlcHdr"/>
        </w:types>
        <w:behaviors>
          <w:behavior w:val="content"/>
        </w:behaviors>
        <w:guid w:val="{5048BF8F-2651-4DE7-9B80-BCF84C0923DC}"/>
      </w:docPartPr>
      <w:docPartBody>
        <w:p w:rsidR="003B1AC9" w:rsidRDefault="003B1AC9" w:rsidP="003B1AC9">
          <w:pPr>
            <w:pStyle w:val="E21D7A9FF34748DF8BDA58346C783CDC"/>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E03639D484AA4D4FBDE686108014D168"/>
        <w:category>
          <w:name w:val="Generelt"/>
          <w:gallery w:val="placeholder"/>
        </w:category>
        <w:types>
          <w:type w:val="bbPlcHdr"/>
        </w:types>
        <w:behaviors>
          <w:behavior w:val="content"/>
        </w:behaviors>
        <w:guid w:val="{5EF74681-A913-4FE7-BE8D-0313B471C507}"/>
      </w:docPartPr>
      <w:docPartBody>
        <w:p w:rsidR="00394959" w:rsidRDefault="00394959" w:rsidP="00394959">
          <w:pPr>
            <w:pStyle w:val="E03639D484AA4D4FBDE686108014D168"/>
          </w:pPr>
          <w:r>
            <w:rPr>
              <w:rStyle w:val="Pladsholdertekst"/>
              <w:color w:val="FF0000"/>
              <w:sz w:val="16"/>
              <w:szCs w:val="16"/>
            </w:rPr>
            <w:t>11/2222-3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C9"/>
    <w:rsid w:val="00394959"/>
    <w:rsid w:val="003B1A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94959"/>
  </w:style>
  <w:style w:type="paragraph" w:customStyle="1" w:styleId="5C8A22E36A344349BC38815954157D52">
    <w:name w:val="5C8A22E36A344349BC38815954157D52"/>
    <w:rsid w:val="003B1AC9"/>
  </w:style>
  <w:style w:type="paragraph" w:customStyle="1" w:styleId="0183A4EB5BCA4EDFBA68E754DCD7B607">
    <w:name w:val="0183A4EB5BCA4EDFBA68E754DCD7B607"/>
    <w:rsid w:val="003B1AC9"/>
  </w:style>
  <w:style w:type="paragraph" w:customStyle="1" w:styleId="741ED3BD9A3640A9958AFA300D70894E">
    <w:name w:val="741ED3BD9A3640A9958AFA300D70894E"/>
    <w:rsid w:val="003B1AC9"/>
  </w:style>
  <w:style w:type="paragraph" w:customStyle="1" w:styleId="142E32C0593545B7B0C98D6BEBD600EE">
    <w:name w:val="142E32C0593545B7B0C98D6BEBD600EE"/>
    <w:rsid w:val="003B1AC9"/>
  </w:style>
  <w:style w:type="paragraph" w:customStyle="1" w:styleId="0DDD58B33D4A465FBEA1A352E17A6D93">
    <w:name w:val="0DDD58B33D4A465FBEA1A352E17A6D93"/>
    <w:rsid w:val="003B1AC9"/>
  </w:style>
  <w:style w:type="paragraph" w:customStyle="1" w:styleId="7F02AA6DE23C46DCAD90242C24242222">
    <w:name w:val="7F02AA6DE23C46DCAD90242C24242222"/>
    <w:rsid w:val="003B1AC9"/>
  </w:style>
  <w:style w:type="paragraph" w:customStyle="1" w:styleId="6522CBDA634743DA81F47383D19A8A2E">
    <w:name w:val="6522CBDA634743DA81F47383D19A8A2E"/>
    <w:rsid w:val="003B1AC9"/>
  </w:style>
  <w:style w:type="paragraph" w:customStyle="1" w:styleId="D5A53CFBCFA2464CAE72A54053F3DB7F">
    <w:name w:val="D5A53CFBCFA2464CAE72A54053F3DB7F"/>
    <w:rsid w:val="003B1AC9"/>
  </w:style>
  <w:style w:type="paragraph" w:customStyle="1" w:styleId="3864E7CE68A047DD861A78D6271A7DE3">
    <w:name w:val="3864E7CE68A047DD861A78D6271A7DE3"/>
    <w:rsid w:val="003B1AC9"/>
  </w:style>
  <w:style w:type="paragraph" w:customStyle="1" w:styleId="E21D7A9FF34748DF8BDA58346C783CDC">
    <w:name w:val="E21D7A9FF34748DF8BDA58346C783CDC"/>
    <w:rsid w:val="003B1AC9"/>
  </w:style>
  <w:style w:type="paragraph" w:customStyle="1" w:styleId="E03639D484AA4D4FBDE686108014D168">
    <w:name w:val="E03639D484AA4D4FBDE686108014D168"/>
    <w:rsid w:val="00394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Brugerdefineret 14">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2025-01-05T23:00:00+00:00</Dato>
    <TaxCatchAll xmlns="a0b24de8-fcf7-4d58-85f7-905b0fe5bb89">
      <Value>401</Value>
      <Value>9</Value>
    </TaxCatchAll>
    <VDNotificationDate xmlns="a0b24de8-fcf7-4d58-85f7-905b0fe5bb89">2027-01-05T23:00:00+00:00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Fagledelse</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Paradigme</Dokumentyper>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Vej PV</TermName>
          <TermId xmlns="http://schemas.microsoft.com/office/infopath/2007/PartnerControls">c4f46358-2d24-405b-abdc-968f723cfcd6</TermId>
        </TermInfo>
      </Terms>
    </VDProcesTaxHTField>
    <Dokumenttype xmlns="a0b24de8-fcf7-4d58-85f7-905b0fe5bb89">Paradigme</Dokumenttype>
    <Indholdsansvarlig xmlns="a0b24de8-fcf7-4d58-85f7-905b0fe5bb89">
      <UserInfo>
        <DisplayName>Jeanne Norre Bak Mikkelsen</DisplayName>
        <AccountId>276</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EMN-2024-15883</Dok_x002e_nr_x002e_>
    <VDRevisionInterval xmlns="a0b24de8-fcf7-4d58-85f7-905b0fe5bb89">24</VDRevisionInterval>
    <Dokumentansvarligenhed xmlns="afd25b5e-0b94-407e-b6ce-bc559fafadad">DT-PV-PRV</Dokumentansvarligenh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0A58-5D5D-4A8F-BA2C-961A3DF762F2}"/>
</file>

<file path=customXml/itemProps2.xml><?xml version="1.0" encoding="utf-8"?>
<ds:datastoreItem xmlns:ds="http://schemas.openxmlformats.org/officeDocument/2006/customXml" ds:itemID="{F85539E9-CFD3-45AE-BEF0-DAF9C6EC9419}">
  <ds:schemaRefs>
    <ds:schemaRef ds:uri="http://schemas.microsoft.com/sharepoint/v3/contenttype/forms"/>
  </ds:schemaRefs>
</ds:datastoreItem>
</file>

<file path=customXml/itemProps3.xml><?xml version="1.0" encoding="utf-8"?>
<ds:datastoreItem xmlns:ds="http://schemas.openxmlformats.org/officeDocument/2006/customXml" ds:itemID="{6F0FB22E-A79B-44A7-AE66-17FC77747B3E}">
  <ds:schemaRefs>
    <ds:schemaRef ds:uri="http://purl.org/dc/dcmitype/"/>
    <ds:schemaRef ds:uri="799a89e0-9625-40fd-914f-57c76a02b887"/>
    <ds:schemaRef ds:uri="http://schemas.microsoft.com/office/2006/documentManagement/types"/>
    <ds:schemaRef ds:uri="http://purl.org/dc/elements/1.1/"/>
    <ds:schemaRef ds:uri="http://schemas.microsoft.com/office/2006/metadata/properties"/>
    <ds:schemaRef ds:uri="http://schemas.microsoft.com/sharepoint/v3"/>
    <ds:schemaRef ds:uri="C2F9E481-8623-4990-B050-520443A92B9C"/>
    <ds:schemaRef ds:uri="http://purl.org/dc/terms/"/>
    <ds:schemaRef ds:uri="http://schemas.microsoft.com/office/infopath/2007/PartnerControls"/>
    <ds:schemaRef ds:uri="http://schemas.openxmlformats.org/package/2006/metadata/core-properties"/>
    <ds:schemaRef ds:uri="c2f9e481-8623-4990-b050-520443a92b9c"/>
    <ds:schemaRef ds:uri="ef7e6ba2-fd05-4278-812a-651d088d306a"/>
    <ds:schemaRef ds:uri="http://www.w3.org/XML/1998/namespace"/>
  </ds:schemaRefs>
</ds:datastoreItem>
</file>

<file path=customXml/itemProps4.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 Basis.dotm</Template>
  <TotalTime>0</TotalTime>
  <Pages>19</Pages>
  <Words>4242</Words>
  <Characters>27155</Characters>
  <Application>Microsoft Office Word</Application>
  <DocSecurity>0</DocSecurity>
  <Lines>936</Lines>
  <Paragraphs>592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Tekniske bestemmelser Besigtigelse Større Anlæg</dc:title>
  <dc:creator>Heidi Kiel Falkenberg</dc:creator>
  <dc:description>Vejdirektoratet</dc:description>
  <cp:lastModifiedBy>Jette Vinther Voigt</cp:lastModifiedBy>
  <cp:revision>2</cp:revision>
  <cp:lastPrinted>2014-07-17T10:44:00Z</cp:lastPrinted>
  <dcterms:created xsi:type="dcterms:W3CDTF">2025-01-03T14:01:00Z</dcterms:created>
  <dcterms:modified xsi:type="dcterms:W3CDTF">2025-01-03T14:01:00Z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erName">
    <vt:lpwstr>esdhnetprod</vt:lpwstr>
  </property>
  <property fmtid="{D5CDD505-2E9C-101B-9397-08002B2CF9AE}" pid="3" name="SD_ShowGeneralPanel">
    <vt:lpwstr>True</vt:lpwstr>
  </property>
  <property fmtid="{D5CDD505-2E9C-101B-9397-08002B2CF9AE}" pid="4" name="fileId">
    <vt:lpwstr>3440930</vt:lpwstr>
  </property>
  <property fmtid="{D5CDD505-2E9C-101B-9397-08002B2CF9AE}" pid="5" name="protocol">
    <vt:lpwstr>off</vt:lpwstr>
  </property>
  <property fmtid="{D5CDD505-2E9C-101B-9397-08002B2CF9AE}" pid="6" name="CCMAgendaItemId">
    <vt:i4>0</vt:i4>
  </property>
  <property fmtid="{D5CDD505-2E9C-101B-9397-08002B2CF9AE}" pid="7" name="site">
    <vt:lpwstr>/locator.aspx</vt:lpwstr>
  </property>
  <property fmtid="{D5CDD505-2E9C-101B-9397-08002B2CF9AE}" pid="8" name="CCMMustBeOnPostList">
    <vt:bool>true</vt:bool>
  </property>
  <property fmtid="{D5CDD505-2E9C-101B-9397-08002B2CF9AE}" pid="9" name="ContentTypeId">
    <vt:lpwstr>0x0101006AC44A887ACD7147B78CD6FA36F68F8A0022AF5CEBD0D3C74D8C5470C8ADD6B899</vt:lpwstr>
  </property>
  <property fmtid="{D5CDD505-2E9C-101B-9397-08002B2CF9AE}" pid="10" name="verId">
    <vt:lpwstr>782797</vt:lpwstr>
  </property>
  <property fmtid="{D5CDD505-2E9C-101B-9397-08002B2CF9AE}" pid="11" name="module">
    <vt:lpwstr>Document</vt:lpwstr>
  </property>
  <property fmtid="{D5CDD505-2E9C-101B-9397-08002B2CF9AE}" pid="12" name="CCMReplyToDocCacheId_AA145BE6-B859-401A-B2E0-03BB3E7048FC_">
    <vt:lpwstr>CCMReplyToDocCacheId_AA145BE6-B859-401A-B2E0-03BB3E7048FC_bd94cbc5-da64-4563-bc77-88cdc029b764</vt:lpwstr>
  </property>
  <property fmtid="{D5CDD505-2E9C-101B-9397-08002B2CF9AE}" pid="13" name="Modified">
    <vt:filetime>2022-10-25T08:06:51Z</vt:filetime>
  </property>
  <property fmtid="{D5CDD505-2E9C-101B-9397-08002B2CF9AE}" pid="14" name="CCMIsSharedOnOneDrive">
    <vt:bool>false</vt:bool>
  </property>
  <property fmtid="{D5CDD505-2E9C-101B-9397-08002B2CF9AE}" pid="15" name="SD_PageOrientationBehavior">
    <vt:lpwstr>Normal</vt:lpwstr>
  </property>
  <property fmtid="{D5CDD505-2E9C-101B-9397-08002B2CF9AE}" pid="16" name="comment">
    <vt:lpwstr>Procedure og instruktion</vt:lpwstr>
  </property>
  <property fmtid="{D5CDD505-2E9C-101B-9397-08002B2CF9AE}" pid="17" name="SD_BrandingGraphicBehavior">
    <vt:lpwstr>Memo</vt:lpwstr>
  </property>
  <property fmtid="{D5CDD505-2E9C-101B-9397-08002B2CF9AE}" pid="18" name="modifiedBy">
    <vt:lpwstr>Ketty Gravholt</vt:lpwstr>
  </property>
  <property fmtid="{D5CDD505-2E9C-101B-9397-08002B2CF9AE}" pid="19" name="ContentRemapped">
    <vt:lpwstr>true</vt:lpwstr>
  </property>
  <property fmtid="{D5CDD505-2E9C-101B-9397-08002B2CF9AE}" pid="20" name="SD_HasLandscapeLayoutProperties">
    <vt:lpwstr>True</vt:lpwstr>
  </property>
  <property fmtid="{D5CDD505-2E9C-101B-9397-08002B2CF9AE}" pid="21" name="filePathOneNote">
    <vt:lpwstr>\\vdk-esdhfile01\360users\onenote\vdnet\kgr\</vt:lpwstr>
  </property>
  <property fmtid="{D5CDD505-2E9C-101B-9397-08002B2CF9AE}" pid="22" name="externalUser">
    <vt:lpwstr>
    </vt:lpwstr>
  </property>
  <property fmtid="{D5CDD505-2E9C-101B-9397-08002B2CF9AE}" pid="23" name="Engine">
    <vt:lpwstr>SkabelonEngine</vt:lpwstr>
  </property>
  <property fmtid="{D5CDD505-2E9C-101B-9397-08002B2CF9AE}" pid="24" name="templateFilePath">
    <vt:lpwstr>\\vdk-esdhfile01\docprod\templates\Basis DK.dotx</vt:lpwstr>
  </property>
  <property fmtid="{D5CDD505-2E9C-101B-9397-08002B2CF9AE}" pid="25" name="SD_ShowDocumentInfo">
    <vt:lpwstr>True</vt:lpwstr>
  </property>
  <property fmtid="{D5CDD505-2E9C-101B-9397-08002B2CF9AE}" pid="26" name="currentVerId">
    <vt:lpwstr>782797</vt:lpwstr>
  </property>
  <property fmtid="{D5CDD505-2E9C-101B-9397-08002B2CF9AE}" pid="27" name="Operation">
    <vt:lpwstr>OpenFile</vt:lpwstr>
  </property>
  <property fmtid="{D5CDD505-2E9C-101B-9397-08002B2CF9AE}" pid="28" name="Author">
    <vt:lpwstr>56;#i:0e.t|entra|jnbm@vd.dk</vt:lpwstr>
  </property>
  <property fmtid="{D5CDD505-2E9C-101B-9397-08002B2CF9AE}" pid="29" name="Dokumenttype">
    <vt:lpwstr>3;#Notat uden opfølgning|188afbc0-962b-4b12-ac6e-e8f8c3c3e195</vt:lpwstr>
  </property>
  <property fmtid="{D5CDD505-2E9C-101B-9397-08002B2CF9AE}" pid="30" name="customParams">
    <vt:lpwstr>
    </vt:lpwstr>
  </property>
  <property fmtid="{D5CDD505-2E9C-101B-9397-08002B2CF9AE}" pid="31" name="docId">
    <vt:lpwstr>891976</vt:lpwstr>
  </property>
  <property fmtid="{D5CDD505-2E9C-101B-9397-08002B2CF9AE}" pid="32" name="filePath">
    <vt:lpwstr>\\localhost@80\PersonalLibraries\vdnet\dob_k\viewed files\</vt:lpwstr>
  </property>
  <property fmtid="{D5CDD505-2E9C-101B-9397-08002B2CF9AE}" pid="33" name="createdBy">
    <vt:lpwstr>Ketty Gravholt</vt:lpwstr>
  </property>
  <property fmtid="{D5CDD505-2E9C-101B-9397-08002B2CF9AE}" pid="34" name="CCMCommunication">
    <vt:lpwstr>GOWorkflowDocumentLastCheckedInVersion;3.0</vt:lpwstr>
  </property>
  <property fmtid="{D5CDD505-2E9C-101B-9397-08002B2CF9AE}" pid="35" name="xd_Signature">
    <vt:bool>false</vt:bool>
  </property>
  <property fmtid="{D5CDD505-2E9C-101B-9397-08002B2CF9AE}" pid="36" name="CCMPostListPublishStatus">
    <vt:lpwstr>Afventer godkendelse</vt:lpwstr>
  </property>
  <property fmtid="{D5CDD505-2E9C-101B-9397-08002B2CF9AE}" pid="37" name="server">
    <vt:lpwstr>esdhnetprod</vt:lpwstr>
  </property>
  <property fmtid="{D5CDD505-2E9C-101B-9397-08002B2CF9AE}" pid="38" name="templateId">
    <vt:lpwstr>
    </vt:lpwstr>
  </property>
  <property fmtid="{D5CDD505-2E9C-101B-9397-08002B2CF9AE}" pid="39" name="fileName">
    <vt:lpwstr>13-19563-4 Procedure og instruktion 3440930_1_0.DOCX</vt:lpwstr>
  </property>
  <property fmtid="{D5CDD505-2E9C-101B-9397-08002B2CF9AE}" pid="40" name="Created">
    <vt:filetime>2022-01-25T10:57:00Z</vt:filetime>
  </property>
  <property fmtid="{D5CDD505-2E9C-101B-9397-08002B2CF9AE}" pid="41" name="CCMOneDriveID">
    <vt:lpwstr/>
  </property>
  <property fmtid="{D5CDD505-2E9C-101B-9397-08002B2CF9AE}" pid="42" name="SD_KeepOpenIfEmpty">
    <vt:lpwstr>False</vt:lpwstr>
  </property>
  <property fmtid="{D5CDD505-2E9C-101B-9397-08002B2CF9AE}" pid="43" name="CCMOneDriveOwnerID">
    <vt:lpwstr/>
  </property>
  <property fmtid="{D5CDD505-2E9C-101B-9397-08002B2CF9AE}" pid="44" name="CCMOneDriveItemID">
    <vt:lpwstr/>
  </property>
  <property fmtid="{D5CDD505-2E9C-101B-9397-08002B2CF9AE}" pid="45" name="CCMSystem">
    <vt:lpwstr> </vt:lpwstr>
  </property>
  <property fmtid="{D5CDD505-2E9C-101B-9397-08002B2CF9AE}" pid="46" name="sourceId">
    <vt:lpwstr>891976</vt:lpwstr>
  </property>
  <property fmtid="{D5CDD505-2E9C-101B-9397-08002B2CF9AE}" pid="47" name="Editor">
    <vt:lpwstr>58;#i:0e.t|entra|rswi@vd.dk</vt:lpwstr>
  </property>
  <property fmtid="{D5CDD505-2E9C-101B-9397-08002B2CF9AE}" pid="48" name="CCMEventContext">
    <vt:lpwstr>4cddc8ed-1e50-41a9-a4f2-e9a082eeb1c0</vt:lpwstr>
  </property>
  <property fmtid="{D5CDD505-2E9C-101B-9397-08002B2CF9AE}" pid="49" name="Dokumentpakke">
    <vt:lpwstr/>
  </property>
  <property fmtid="{D5CDD505-2E9C-101B-9397-08002B2CF9AE}" pid="50" name="VDProcesMMD">
    <vt:lpwstr>401;#Vej PV|c4f46358-2d24-405b-abdc-968f723cfcd6</vt:lpwstr>
  </property>
  <property fmtid="{D5CDD505-2E9C-101B-9397-08002B2CF9AE}" pid="51" name="VDAfdelingMMD">
    <vt:lpwstr>9;#Projekt og vejudstyr|a9a9a6c9-760e-4c77-b71f-185c90872563</vt:lpwstr>
  </property>
  <property fmtid="{D5CDD505-2E9C-101B-9397-08002B2CF9AE}" pid="52" name="MediaServiceImageTags">
    <vt:lpwstr/>
  </property>
</Properties>
</file>